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31" w:type="pct"/>
        <w:tblInd w:w="-540" w:type="dxa"/>
        <w:tblLook w:val="04A0" w:firstRow="1" w:lastRow="0" w:firstColumn="1" w:lastColumn="0" w:noHBand="0" w:noVBand="1"/>
      </w:tblPr>
      <w:tblGrid>
        <w:gridCol w:w="290"/>
        <w:gridCol w:w="289"/>
        <w:gridCol w:w="289"/>
        <w:gridCol w:w="234"/>
        <w:gridCol w:w="236"/>
        <w:gridCol w:w="3002"/>
        <w:gridCol w:w="717"/>
        <w:gridCol w:w="703"/>
        <w:gridCol w:w="685"/>
        <w:gridCol w:w="674"/>
        <w:gridCol w:w="685"/>
        <w:gridCol w:w="857"/>
        <w:gridCol w:w="514"/>
        <w:gridCol w:w="852"/>
        <w:gridCol w:w="625"/>
        <w:gridCol w:w="18"/>
        <w:gridCol w:w="225"/>
        <w:gridCol w:w="231"/>
      </w:tblGrid>
      <w:tr w:rsidR="00D96B3C" w:rsidRPr="00D96B3C" w:rsidTr="00D81F35">
        <w:trPr>
          <w:gridAfter w:val="3"/>
          <w:wAfter w:w="213" w:type="pct"/>
          <w:trHeight w:val="383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D96B3C" w:rsidRPr="00D96B3C" w:rsidTr="00D81F35">
        <w:trPr>
          <w:gridAfter w:val="3"/>
          <w:wAfter w:w="213" w:type="pct"/>
          <w:trHeight w:val="368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พ.ศ.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</w:tr>
      <w:tr w:rsidR="00D96B3C" w:rsidRPr="00D96B3C" w:rsidTr="00D81F35">
        <w:trPr>
          <w:gridAfter w:val="3"/>
          <w:wAfter w:w="213" w:type="pct"/>
          <w:trHeight w:val="383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องค์การบริหารส่วนตำบลแช่ช้าง</w:t>
            </w:r>
          </w:p>
        </w:tc>
      </w:tr>
      <w:tr w:rsidR="00D96B3C" w:rsidRPr="00D96B3C" w:rsidTr="00D81F35">
        <w:trPr>
          <w:gridAfter w:val="3"/>
          <w:wAfter w:w="213" w:type="pct"/>
          <w:trHeight w:val="368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</w:p>
        </w:tc>
      </w:tr>
      <w:tr w:rsidR="002B4415" w:rsidRPr="00D96B3C" w:rsidTr="00D81F35">
        <w:trPr>
          <w:trHeight w:val="27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2D44AE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Cs w:val="32"/>
                <w:cs/>
              </w:rPr>
              <w:t xml:space="preserve">    </w:t>
            </w:r>
            <w:r w:rsidR="00D96B3C"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 xml:space="preserve">ประมาณการรายจ่ายรวมทั้งสิ้น </w:t>
            </w:r>
            <w:r w:rsidR="00D96B3C"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35,500,000 </w:t>
            </w:r>
            <w:r w:rsidR="00D96B3C"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  <w:r w:rsidR="00D96B3C"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</w:t>
            </w:r>
            <w:r w:rsidR="00D96B3C"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แยกเป็น</w:t>
            </w:r>
            <w:r w:rsidR="00D96B3C"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t>แผนงานงบกลาง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งบกลาง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12,641,125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งบกลาง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12,641,125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งบกลาง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12,641,125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F35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เงินสมทบกองทุนประกันสังคมให้กับสำนักงานประกันสังคม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สำหรับพนักงานจ้างตามภารกิจและพนักงานจ้างทั่วไป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ในส่วนของนายจ้างและผู้ประกันตนในอัตราที่สำนักงานประกันสังคมกำหนด</w:t>
            </w:r>
          </w:p>
          <w:p w:rsidR="00D96B3C" w:rsidRPr="00D96B3C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เพื่อจ่ายเป็นเงินสมทบกองทุนเงินทดแทน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 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เป็นไปตามพระราชบัญญัติเงินทดแทน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9,970,800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F35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เพื่อจ่ายเป็นเบี้ยยังชีพผู้สูงอายุให้แก่ผู้มีสิทธิได้รับเบี้ยยังชีพผู้สูงอายุ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ตามประกาศบัญชีรายชื่อผู้มีสิทธิได้รับเงินเบี้ยยังชีพผู้สูงอายุขององค์การบริหารส่วนตำบลแช่ช้าง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D96B3C" w:rsidRPr="00D96B3C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1,776,000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F35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เพื่อจ่ายเป็นเบี้ยยังชีพคนพิการให้แก่ผู้มีสิทธิได้รับเบี้ยยังชีพคนพิการ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ตามประกาศบัญชีรายชื่อผู้มีสิทธิได้รับเงินเบี้ยยังชีพคนพิการขององค์การบริหารส่วนตำบลแช่ช้าง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2B4415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หลักเกณฑ์การจ่ายเบี้ยความพิการให้คนพิการขององค์กรปกครองส่วน</w:t>
            </w:r>
            <w:r w:rsidR="00F124B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</w:t>
            </w:r>
            <w:r w:rsidR="002B441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พิ่มเติม</w:t>
            </w:r>
          </w:p>
          <w:p w:rsidR="00D96B3C" w:rsidRPr="00D96B3C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F35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เพื่อจ่ายเป็นเงินสงเคราะห์เพื่อการยังชีพผู้ป่วยโรคเอดส์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ในเขตองค์การบริหารส่วนตำบลแช่ช้าง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D96B3C" w:rsidRPr="00D96B3C" w:rsidRDefault="00D96B3C" w:rsidP="00D81F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0810.6/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เงินสำรองจ่าย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125,725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66C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เพื่อจ่ายเป็นค่าใช้จ่ายกรณีฉุกเฉินจำเป็นและเร่งด่วน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หรือในกรณีที่ไม่สามารถคาดการณ์ได้ล่วงหน้า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ภัยธรรมชาติ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หรือสาธารณภัยต่างๆ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หรือในกรณีที่มีความจำเป็นต้องจ่ายนอกเหนือจากงบประมาณตั้งจ่ายไว้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หรือเพื่อป้องกันและบรรเทาความเดือดร้อนให้แก่ประชาชน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หรือกรณีที่มีหนังสือสั่งการให้เบิกจ่ายจากเงินประเภทนี้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ก.บ.ท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393,600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CB7" w:rsidRDefault="00D96B3C" w:rsidP="00566C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ออกตามความในพระราชบัญญัติบำเหน็จบำนาญ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ว่าด้วยเงินบำเหน็จบำนาญข้าราชการส่วนท้องถิ่น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2536</w:t>
            </w:r>
          </w:p>
          <w:p w:rsidR="00D96B3C" w:rsidRPr="00D96B3C" w:rsidRDefault="00D96B3C" w:rsidP="00566C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เมษายน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เงินสมทบกองทุนสวัสดิการชุมชนตำบลแช่ช้าง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CB7" w:rsidRDefault="00D96B3C" w:rsidP="00566C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เพื่อจ่ายเป็นเงินสมทบให้แก่กองทุนสวัสดิการชุมชนตำบลแช่ช้าง</w:t>
            </w:r>
          </w:p>
          <w:p w:rsidR="00566CB7" w:rsidRDefault="00D96B3C" w:rsidP="00566C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0891.4/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2502  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เรื่องแนวทางสนับสนุนการดำเนินงานกองทุนสวัสดิการชุมชนขององค์กรปกครองส่วนท้องถิ่น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2553</w:t>
            </w:r>
          </w:p>
          <w:p w:rsidR="00D96B3C" w:rsidRPr="00D96B3C" w:rsidRDefault="00D96B3C" w:rsidP="00566CB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เพื่อสมทบกองทุน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และที่แก้ไขเพิ่มเติม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เงินสมทบกองทุนหลักประกันสุขภาพตำบลแช่ช้าง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689" w:rsidRDefault="00D96B3C" w:rsidP="00CC668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เพื่อจ่ายเป็นเงินสมทบกองทุนหลักประกันสุขภาพให้แก่ประชาชนภายในองค์การบริหารส่วนตำบลแช่ช้าง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ในอัตราไม่น้อยกว่าร้อยละ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ของค่าบริการสาธารณสุขที่ได้รับจากจากกองทุนหลักประกันสุขภาพแห่งชาติ</w:t>
            </w:r>
            <w:r w:rsidR="003727B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ต่อรายหัวประชากรในพื้นที่</w:t>
            </w:r>
          </w:p>
          <w:p w:rsidR="00CC6689" w:rsidRDefault="00D96B3C" w:rsidP="00CC668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เป็นไปตามประกาศคณะกรรมการหลักประกันสุขภาพแห่งชาติ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การกำหนดหลักเกณฑ์เพื่อสนับสนุนให้องค์การบริหารส่วนตำบลหรือเทศบาล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ดำเนินงานและการบริหารจัดการกองทุนหลักประกันสุขภาพระดับท้องถิ่นหรือพื้นที่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มิถุนายน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2552</w:t>
            </w:r>
          </w:p>
          <w:p w:rsidR="00D96B3C" w:rsidRPr="00D96B3C" w:rsidRDefault="00D96B3C" w:rsidP="00CC668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เพื่อสมทบกองทุน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และที่แก้ไขเพิ่มเติม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1306F6" w:rsidRDefault="001306F6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0563B8" w:rsidRDefault="000563B8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0563B8" w:rsidRDefault="000563B8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0563B8" w:rsidRDefault="000563B8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0563B8" w:rsidRDefault="000563B8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D81F35" w:rsidRDefault="00D81F35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งานบริหารทั่วไป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7,302,060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4,803,160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ฝ่ายการเมือง)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1,879,920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514,080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8DE" w:rsidRDefault="00D96B3C" w:rsidP="00A658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เพื่อจ่ายเป็นค่าตอบแทนรายเดือนของนายกองค์การบริหารส่วนตำบล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สมาชิกสภาองค์การบริหารส่วนตำบลเลขานุการนายกองค์การบริหารส่วนตำบล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และเลขานุการสภาองค์การบริหารส่วนตำบล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  <w:r w:rsidR="00A658D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</w:p>
          <w:p w:rsidR="00A658DE" w:rsidRDefault="00D96B3C" w:rsidP="00A658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20,400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</w:p>
          <w:p w:rsidR="00D96B3C" w:rsidRPr="00D96B3C" w:rsidRDefault="00D96B3C" w:rsidP="00A658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11,220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42,120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CD2" w:rsidRDefault="00D96B3C" w:rsidP="00897CD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เพื่อจ่ายเป็นค่าตอบแทนประจำตำแหน่งของนายกองค์การบริหารส่วนตำบล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และเลขานุการสภาองค์การบริหารส่วนตำบล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</w:t>
            </w:r>
            <w:r w:rsidR="00D5269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 2)</w:t>
            </w:r>
            <w:r w:rsidR="00D5269A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 w:type="page"/>
            </w:r>
          </w:p>
          <w:p w:rsidR="00897CD2" w:rsidRDefault="00D96B3C" w:rsidP="00897CD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ค่าตอบแทนประจำตำแหน่งนายกองค์การบริหารส่วนตำบล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 w:type="page"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1,750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 w:type="page"/>
            </w:r>
          </w:p>
          <w:p w:rsidR="00D96B3C" w:rsidRPr="00D96B3C" w:rsidRDefault="00D96B3C" w:rsidP="00897CD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ค่าตอบแทนประจำตำแหน่งรองนายกองค์การบริหารส่วนตำบล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42,120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63B" w:rsidRDefault="00D96B3C" w:rsidP="006A36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เพื่อจ่ายเป็นค่าตอบแทนพิเศษของนายกองค์การบริหารส่วนตำบลรองนายกองค์การบริหารส่วนตำบล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รองประธานสภาองค์การ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และเลขานุการสภาองค์การบริหารส่วนตำบล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</w:p>
          <w:p w:rsidR="006A363B" w:rsidRDefault="00D96B3C" w:rsidP="006A36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ค่าตอบแทนพิเศษตำแหน่งนายกองค์การบริหารส่วนตำบล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1,750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</w:p>
          <w:p w:rsidR="00D96B3C" w:rsidRPr="00D96B3C" w:rsidRDefault="00D96B3C" w:rsidP="006A36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ค่าตอบแทนพิเศษตำแหน่งรองนายกองค์การบริหารส่วนตำบล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880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86,400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87B" w:rsidRDefault="00D96B3C" w:rsidP="004E18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เพื่อจ่ายเป็นค่าตอบแทนรายเดือนของเลขานุการนายกองค์การบริหารส่วนตำบล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และเลขานุการสภาองค์การบริหารส่วนตำบล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</w:p>
          <w:p w:rsidR="00D96B3C" w:rsidRPr="00D96B3C" w:rsidRDefault="00D96B3C" w:rsidP="004E18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ค่าตอบแทนรายเดือนตำแหน่งของเลขานุการนายกองค์การบริหารส่วนตำบล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7,200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 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1,195,200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87B" w:rsidRDefault="00D96B3C" w:rsidP="004E18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เพื่อจ่ายเป็นตอบแทนรายเดือนของประธานสภาฯ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รองประธานสภาฯ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และสมาชิกสภาฯ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ตามที่กำหนดในระเบียบกระทรวงมหาดไทย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เลขานุการนายกองค์การบริหารส่วนตำบล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และเลขานุการสภาองค์การบริหารส่วนตำบล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</w:p>
          <w:p w:rsidR="004E187B" w:rsidRDefault="00D96B3C" w:rsidP="004E18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ค่าตอบแทนรายเดือนตำแหน่งประธานสภาองค์การบริหารส่วนตำบล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11,220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</w:p>
          <w:p w:rsidR="004E187B" w:rsidRDefault="00D96B3C" w:rsidP="004E18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ค่าตอบแทนรายเดือนตำแหน่งรองประธานสภาองค์การบริหารส่วนตำบล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9,180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</w:p>
          <w:p w:rsidR="00D96B3C" w:rsidRPr="00D96B3C" w:rsidRDefault="00D96B3C" w:rsidP="004E18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ค่าตอบแทนรายเดือนตำแหน่งสมาชิกสภาองค์การบริหารส่วนตำบล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7,200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E187B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87B" w:rsidRPr="00D96B3C" w:rsidRDefault="004E187B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</w:pP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2,923,240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2,173,240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4A440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ประกาศคณะกรรมการพนักงานส่วนตำบลเรื่อง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เงินเพิ่มต่างๆ ของข้าราชการ 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84,000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5269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เพื่อจ่ายเป็นเงินค่าตอบแทนรายเดือน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ผู้บริหารระดับกลาง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บาทต่อเดือน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จํานวน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สํานักงาน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="00D5269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อบต</w:t>
            </w:r>
            <w:proofErr w:type="spellEnd"/>
            <w:r w:rsidR="00D5269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.</w:t>
            </w:r>
            <w:r w:rsidR="00D5269A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กุมภาพันธ์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เป็นการซักซ้อมแนวทางปฏิบัติตาม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กำหนดหลักเกณฑ์การให้ข้าราชการและพนักงานได้รับเงินค่าตอบแทนนอกเหนือจากเงินเดือนฯ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ตามประกาศคณะกรรมการมาตรฐานงานบุคคลส่วนท้องถิ่น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และประกาศคณะกรรมการพนักงานส่วนตำบลจังหวัดเชียงใหม่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เงินประจำตำแหน่ง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126,000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5269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เพื่อจ่ายเป็นเงินประจำตำแหน่งผู้บริหารระดับกลาง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และตำแหน่งหัวหน้าสำนักปลัด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อำนวยการระดับต้น)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</w:t>
            </w:r>
            <w:r w:rsidR="00D5269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สำนักงาน</w:t>
            </w:r>
            <w:r w:rsidR="00D5269A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D5269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16 กุมภาพันธ์</w:t>
            </w:r>
            <w:r w:rsidR="00D5269A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และตามประกาศคณะกรรมการมาตรฐานงานบุคคลส่วนท้องถิ่น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และประกาศคณะกรรมการพนักงานส่วนตำบลจังหวัดเชียงใหม่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A61D5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61D5" w:rsidRPr="00D96B3C" w:rsidRDefault="000A61D5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61D5" w:rsidRPr="00D96B3C" w:rsidRDefault="000A61D5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</w:p>
        </w:tc>
      </w:tr>
      <w:tr w:rsidR="000A61D5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61D5" w:rsidRPr="00D96B3C" w:rsidRDefault="000A61D5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61D5" w:rsidRPr="00D96B3C" w:rsidRDefault="000A61D5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61D5" w:rsidRPr="00D96B3C" w:rsidRDefault="000A61D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492,000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เพื่อจ่ายเป็นค่าจ้างให้แก่พนักงานจ้างตามภารกิจจำนวน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และพนักงานจ้างทั่วไปจำนวน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และหนังสือ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 ของพนักงานจ้าง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48,000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642E1">
            <w:pPr>
              <w:spacing w:after="32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ตามหนังสือกรมส่งเสริมการปกครองส่วนท้องถิ่นที่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1372 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.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2,437,000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570,000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2E1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แยกเป็น</w:t>
            </w:r>
          </w:p>
          <w:p w:rsidR="001F1F2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1.1 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ค่าตอบแทนผู้ปฏิบัติราชการอันเป็นประโยชน์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42E1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เพื่อจ่ายเป็นค่าตอบแทนให้กับผู้ทรงคุณวุฒิ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ผู้ตรวจรายงานและประเมินความชำนาญหรือความเชี่ยวชาญผลงานทางวิชาการของพนักงานผู้ขอรับการประเมิน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เพื่อจ่ายเป็นค่าเงินทำขวัญให้แก่พนักงานส่วนตำบล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ในการปฏิบัติงานฝ่าอันตรายเป็นครั้งคราว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หรือกรณีได้รับอุบัติเหตุระหว่างปฏิบัติหน้าที่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เงินรางวัล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อปพร.ในการปฏิบัติหน้าที่ตามคำสั่งและตามภารกิจอำนาจหน้าที่ขององค์กรปกครองส่วนท้องถิ่นที่เกี่ยวกับการป้องกันและบรรเทาสาธารณภัยหรือรักษาความสงบเรียบร้อยของประชาชนตามกฎหม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5642E1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1.2 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ค่าตอบแทนบุคคลหรือคณะกรรมการผู้รับผิดชอบการจัดซื้อจัดจ้างและการบริหารพัสดุภาครัฐ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42E1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เพื่อจ่ายเป็นค่าตอบแทนบุคคลหรือคณะกรรมการผู้รับผิดชอบการจัดซื้อจัดจ้างและการบริหารพัสดุภาครัฐ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ตามพระราชบัญญัติการจัดซื้อจัดจ้างและการบริหารพัสดุภาครัฐ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หลักเกณฑ์และอัตราการเบิกจ่ายค่าตอบแทนบุคคลหรือคณะกรรมการผู้รับผิดชอบการจัดซื้อจัดจ้างและการบริหาร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พัสดุภาครัฐขององค์การบริหารส่วนตำบลแช่ช้าง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กุมภาพันธ์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1F1F2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1.3 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ค่าตอบแทนเจ้าหน้าที่ในการเลือกตั้ง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350,000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42E1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เพื่อจ่ายเป็นค่าตอบแทนเจ้าหน้าที่ในการเลือกตั้ง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โดยจ่ายเป็นค่าตอบแทนคณะกรรมการการเลือกตั้งท้องถิ่น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และผู้อำนวยการการเลือกตั้งท้องถิ่น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คณะกรรมการและเจ้าหน้าที่ประจำหน่วยเลือกตั้ง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คณะกรรมการและเจ้าหน้าที่นับคะแนน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ค่าตอบแทนของเจ้าหน้าที่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3675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1F1F2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1.4 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เงินประโยชน์ตอบแทนอื่นเป็นกรณีพิเศษ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50,000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D96B3C" w:rsidRPr="00D96B3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เงินรางวัลประจำปี)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ที่ผ่านเกณฑ์การประเมินและมีสิทธิได้รับเงินประโยชน์ตอบแทนอื่นเป็นกรณีพิเศษ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เงินรางวัลประจำปี)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เพื่อจ่ายเป็นค่าตอบแทนการปฏิบัติงานนอกเวลาราชการของพนักงานส่วนตำบล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ที่ได้รับมอบหมายให้ปฏิบัติงานนอกเวลาราชการปกติตามหนังสือกระทรวงมหาดไทย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0808.4/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1562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2550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F2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2549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</w:p>
          <w:p w:rsidR="001F1F2C" w:rsidRDefault="001F1F2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1F1F2C" w:rsidRDefault="001F1F2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1F1F2C" w:rsidRDefault="001F1F2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96B3C" w:rsidRPr="00D96B3C" w:rsidRDefault="00D96B3C" w:rsidP="005642E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990,000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240770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240770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ค่าโฆษณาและเผยแพร่ประชาสัมพันธ์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F2C" w:rsidRDefault="00D96B3C" w:rsidP="001F1F2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เพื่อจ่ายเป็นค่าจ้างเหมาทำป้ายหรือแผงปิดประกาศ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การจ้างทำโปสเตอร์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การบันทึกภาพยนตร์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วีดีโอ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วีดีทัศน์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ค่าล้างอัดขยายรูปถ่าย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การจ้างโฆษณา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ประชาสัมพันธ์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และเผยแพร่กิจการขององค์การบริหารส่วนตำบล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ในสื่อประเภทต่างๆ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วิทยุกระจายเสียง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โทรทัศน์หนังสือพิมพ์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วารสาร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แผ่นพับ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ป้ายประชาสัมพันธ์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สิ่งพิมพ์ต่างๆ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96B3C" w:rsidRPr="00D96B3C" w:rsidRDefault="00D96B3C" w:rsidP="001F1F2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140,000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ให้ผู้รับจ้างเหมาทำการอย่างหนึ่งอย่างใด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ซึ่งมิใช่เป็นการประกอบ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ดัดแปลง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เติม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เสริมสร้างครุภัณฑ์หรือสิ่งก่อสร้าง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จ้างรักษาความ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ปลอดภัย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ค่าบริการกำจัดปลวก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ค่าล้างอัดฉีดรถยนต์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ค่าจ้างเหมาจัดทำของขวัญหรือของที่ระลึกต่างๆ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ค่าจ้างเหมาดูแลรักษาต้นไม้สวน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ประดับ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สวนหย่อม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สนามหญ้า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หรือที่สาธารณะ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ค่าจ้างเหมาล้างทำความสะอาดถนน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ที่เป็นกิจการในอำนาจหน้าที่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ที่สามารถเบิกจ่ายในประเภทรายจ่ายนี้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4044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ค่าจ้างเหมาบริการบุคคลภายนอก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1F1F2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องค์กรหรือสถาบันที่เป็นกลางเพื่อเป็นที่ปรึกษาและดำเนินการสำรวจความพึงพอใจของผู้เข้ารับบริการทางด้านต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ในองค์การบริหารส่วนตำบลแช่ช้าง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พร้อมประเมินผลสรุปในรูปแบบรายงานหรือรูปเล่ม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ลอดจนค่าใช้จ่ายอื่นในการดำเนินการที่เกี่ยวข้องในการกำหนดประโยชน์ตอบแทนอื่นเป็นกรณีพิเศษสำหรับ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ค่าเช่าเครื่องถ่ายเอกสาร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F2C" w:rsidRDefault="00D96B3C" w:rsidP="001F1F2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เพื่อจ่ายเป็นค่าเช่าเครื่องถ่ายเอกสาร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ค่ามัดจำการเช่า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ค่าใช้จ่ายส่วนที่ถ่ายเอกสารเกินอัตราค่าเช่า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เพื่อก่อเกิดประโยชน์ในการปฏิบัติงาน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หรือเกิดประโยชน์ต่อประชาชนในท้องถิ่น</w:t>
            </w:r>
          </w:p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1536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และค่าสาธารณูปโภค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ค่าเช่าที่ราชพัสดุ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F2C" w:rsidRDefault="00D96B3C" w:rsidP="001F1F2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เพื่อจ่ายเป็นค่าเช่าที่ราชพัสดุ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โรงเรียนบ้านดอยยาว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โรงเรียนบ้านป่า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เปา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และโรงเรียนบ้านดงขี้เหล็ก</w:t>
            </w:r>
          </w:p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1536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และค่าสาธารณูปโภค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ค่าธรรมเนียมต่างๆ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เพื่อจ่ายเป็นค่าธรรมเนียมป้ายยานพาหนะ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ค่าธรรมเนียมศาล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ค่าธรรมเนียมที่ดิน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หรือค่าธรรมเนียมใดๆ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ที่สามารถเบิกจ่ายในประเภทรายจ่ายนี้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ค่าเบี้ยประกันภัย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เพื่อจ่ายเป็นเบี้ยประกันภัยสำหรับรถยนต์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รถจักรยานยนต์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ตามพระราชบัญญัติประกันภัยรถยนต์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FB2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เพื่อจ่ายเป็นค่ารับรองในการต้อนรับบุคคล</w:t>
            </w:r>
            <w:r w:rsidR="009F2FB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หรือคณะ</w:t>
            </w:r>
            <w:r w:rsidR="009F2FB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บุ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คคล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="009F2FB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ค่าอาหาร</w:t>
            </w:r>
          </w:p>
          <w:p w:rsidR="009F2FB2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ค่าพิมพ์เอกสาร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ค่าใช้จ่ายที่เกี่ยวเนื่องในการเลี้ยงรับรองรวมทั้งค่าบริการ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หรือคณะบุคคลที่มานิเทศตรวจ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หรือเยี่ยมชมหรือ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ทัศน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ศึกษาดูงาน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ค่ารับรองในการประชุมสภาท้องถิ่น</w:t>
            </w:r>
          </w:p>
          <w:p w:rsidR="00D96B3C" w:rsidRPr="00D96B3C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FB2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เพื่อจ่ายเป็นค่าใช้จ่ายในการเดินทางไปราชการของผู้บริหาร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รวมทั้งผู้ที่ได้รับคำสั่งจากนายกฯ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ให้ปฏิบัติหน้าที่เพื่อประโยชน์ขององค์การบริหารส่วนตำบล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โดยจ่ายเป็นค่าเบี้ยเลี้ยงเดินทาง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ค่าเช่าที่พัก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ค่าบริการจอดรถ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ท่าอากาศยาน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ค่าผ่านทางด่วนพิเศษ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ค่าธรรมเนียมในการใช้สนามบิน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ที่เกี่ยวข้อง</w:t>
            </w:r>
          </w:p>
          <w:p w:rsidR="00D96B3C" w:rsidRPr="00D96B3C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1C1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เพื่อจ่ายเป็นค่าใช้จ่ายในการเลือกตั้งนายกฯ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และสมาชิกสภาฯ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ค่าประชาสัมพันธ์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ค่าถ่ายเอกสาร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ค่าแบบพิมพ์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ค่าจ้างเหมาบริการและค่าใช้จ่ายอื่นๆ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9F2FB2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3675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9F2FB2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1705 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D96B3C" w:rsidRPr="00D96B3C" w:rsidRDefault="00D96B3C" w:rsidP="009F2FB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13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ค่าธรรมเนียมและค่าลงทะเบียนในการฝึกอบรม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6C3E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เพื่อจ่ายเป็นค่าธรรมเนียมและค่าลงทะเบียนการฝึกอบรม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ประชุมสัมมนาต่างๆ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ของผู้บริหารท้องถิ่น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สมาชิกสภาฯ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หรือค่าธรรมเนียมใดๆ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ที่สามารถเบิกจ่ายในประเภทรายจ่ายนี้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โครงการส่งเสริมคุณธรรมจริยธรรม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70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เพื่อจ่ายเป็นค่าใช้จ่ายในโครงการส่งเสริมคุณธรรมและจริยธรรม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โดยจ่ายเป็นค่าตอบแทน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ค่าเช่าที่พัก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โครงการอบรมให้ความรู้ปลูกจิตสำนึกในการป้องกันและปราบปรามการทุจริตภาครัฐ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70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เพื่อจ่ายเป็นค่าใช้จ่ายในโครงการปลูกจิตสำนึกในการป้องกันและปราบปรามการทุจริต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โดยจ่ายเป็นค่าตอบแทน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240770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 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70" w:rsidRDefault="00240770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70" w:rsidRDefault="00240770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70" w:rsidRDefault="00240770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412,000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770" w:rsidRDefault="00240770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เพื่อจ่ายเป็นค่าจัดซื้อวัสดุสำนักงานเช่น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ปากกา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แฟ้ม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ตรายาง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สิ่งพิมพ์ที่ได้จากการซื้อหรือจ้างพิมพ์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น้ำดื่มสำหรับบริการประชาชน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วัสดุไฟฟ้าและวิทยุ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เพื่อจ่ายเป็นค่าวัสดุไฟฟ้าและวิทยุ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หลอดไฟฟ้า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ปลั๊ก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ไฟฟ้า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สายไฟฟ้า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สวิทซ์ไฟฟ้า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อุปกรณ์ต่างๆที่เกี่ยวกับเครื่องรับส่งวิทยุ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สื่อสาร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เครื่องขยายเสียง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และอาคารสถานที่อื่นๆ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ที่อยู่ในความรับผิดชอบ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เพื่อจ่ายเป็นค่าวัสดุงานบ้านงานครัว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แปรง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ไม้กวาด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ถังขยะ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ผ้าปู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โต๊ะ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ถ้วยชาม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ช้อนส้อม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ผงซักฟอก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น้ำยาล้างห้องน้ำ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สำหรับใช้ทำความสะอาดอาคารสำนักงาน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และอาคารสถานที่อื่นๆ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ที่อยู่ในความ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รับผิดชอบ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เพื่อจ่ายเป็นค่าวัสดุยานพาหนะและขนส่ง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แบตเตอรี่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ยางนอก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ยาง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ใน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หัวเทียน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สำหรับรถดับเพลิง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รถบรรทุกน้ำ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รถกู้ภัย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รถยนต์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รถ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ตู้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รถจักรยานยนต์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และยานพาหนะอื่นๆ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น้ำมันเบนซิน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น้ำมันดีเซล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น้ำมันเครื่อง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น้ำมันจารบี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ก๊าซหุงต้ม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ถ่าน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น้ำมันก๊าด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สำหรับยานพาหนะหรือเครื่องจักรกล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ใช้ในงานต่างๆ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ที่เป็นกิจการของท้องถิ่น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เพื่อจ่ายเป็นค่าวัสดุโฆษณาและเผยแพร่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กระดาษเขียนโปสเตอร์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พู่กันและสี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ฟิล์ม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แถบบันทึกเสียงหรือภาพ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วีดีโอ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แผ่นซีดี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ภาพถ่ายดาวเทียม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รูปสีหรือขาวดำที่ได้จาการล้าง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ขยาย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วัสดุคอมพิวเตอร์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ตลับผงหมึก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แผ่นกรองแสง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แป้นพิมพ์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เมาส์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แผ่นหรือจานบันทึกข้อมูล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เมนบอร์ด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เมมโมรี่</w:t>
            </w:r>
            <w:proofErr w:type="spellStart"/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ชิป</w:t>
            </w:r>
            <w:proofErr w:type="spellEnd"/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โปรแกรมคอมพิวเตอร์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กระดาษต่อเนื่อง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วัสดุอื่น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ซึ่งไม่เข้าลักษณะวัสดุประเภทหนึ่งประเภทใด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แต่มีความจำเป็นต้องใช้ในกิจการของท้องถิ่น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มิเตอร์น้ำ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มิเตอร์ไฟฟ้า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หัววาล์วปิด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เปิดแก๊ส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วัสดุอุปกรณ์ที่ใช้ในการป้องกันและบรรเทาสาธารณภัยต่างๆ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ค่าสาธารณูปโภค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465,000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ค่าไฟฟ้า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8693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เพื่อจ่ายเป็นค่าไฟฟ้าสำหรับอาคารสำนักงาน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ศูนย์พัฒนาเด็กเล็กบ้านป่า</w:t>
            </w:r>
            <w:r w:rsidR="00D8693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เปา</w:t>
            </w:r>
            <w:r w:rsidR="00D8693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และอาคารสิ่งปลูกสร้างอื่นที่อยู่ในความรับผิดชอบขององค์การบริหารส่วนตำบล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1555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ค่าน้ำประปา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ค่าน้ำบาดาล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684B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เพื่อจ่ายเป็นค่าน้ำประปาของศูนย์พัฒนาเด็กเล็กบ้านป่าเปา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1555 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684BE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22 มีนาคม</w:t>
            </w:r>
            <w:r w:rsidR="00684BE9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2560      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ค่าบริการโทรศัพท์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เพื่อจ่ายเป็นค่าโทรศัพท์สำนักงาน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โทรศัพท์เคลื่อนที่และหมายความรวมถึงค่าใช้จ่ายเพื่อให้ได้มาซึ่งบริการดังกล่าวและค่าใช้จ่ายที่เกิดขึ้นจา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การใช้บริการ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ค่าเช่าหมายเลขโทรศัพท์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ค่าบำรุงรักษาสาย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1555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4C30B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22 มีนาคม</w:t>
            </w:r>
            <w:r w:rsidR="004C30B0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2560     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ค่าบริการไปรษณีย์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เพื่อจ่ายเป็นค่าส่งไปรษณีย์และโทรเลข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ค่าธนาณัติ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ค่าซื้อดวงตราไปรษณีย์ยากร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ค่าเช่าตู้ไปรษณีย์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1555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เพื่อจ่ายเป็นค่าบริการอินเตอร์เน็ตความเร็วสูง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โดยจ่ายเป็นค่าเช่าสัญญาณ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1627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ค่าเช่าพื้นที่เว็บไซต์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เพื่อจ่ายเป็นค่าเช่าพื้นที่เว็บไซต์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และค่าธรรมเนียมที่เกี่ยวข้อง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1627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24077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22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  <w:p w:rsidR="00240770" w:rsidRPr="00D96B3C" w:rsidRDefault="00240770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41,900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41,900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ตู้เอกสารบานเลื่อนกระจก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3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ฟุต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4077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เพื่อจ่ายเป็นค่าจัดซื้อตู้เอกสารบานเลื</w:t>
            </w:r>
            <w:r w:rsidR="00240770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่อน</w:t>
            </w:r>
            <w:r w:rsidR="0024077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กระจก 3 ฟุต ขนาด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880 x 406 x 874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มม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เพื่อใช้ในการปฏิบัติงานของสำนักปลัด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218/2564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โต๊ะอเนกประสงค์หน้า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โฟเมก้า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17,500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เพื่อจ่ายเป็นค่าจัดซื้อโต๊ะอเนกประสงค์หน้า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โฟเมก้า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ขาเหล็กพับชุบ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โครเมี่ยม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60 x 180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เซนติเมตร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ราคาตัวละ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1,750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เพื่อใช้ในห้องประชุม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217/2564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เครื่องคอมพิวเตอร์สำหรับงานประมวลผล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แบบที่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จอแสดงภาพขนาดไม่น้อยกว่า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19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 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="004E3DB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ที่ 1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="004E3DB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แกนหลัก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(6 core)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โดยมีความเร็วสัญญาณนาฬิกา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พื้นฐานไม่น้อยกว่า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3.0 GHz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หน่วยประมวลผลกลาง(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Cache Memory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รวมในระดับ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(Level)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เดียวกัน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MB</w:t>
            </w:r>
          </w:p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โดยมีคุณลักษณะอย่างใดอย่างหนึ่ง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CF0A1E" w:rsidRDefault="00053D39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CF0A1E" w:rsidRDefault="00053D39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Graphics Processing Unit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CF0A1E" w:rsidRDefault="00053D39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</w:t>
            </w:r>
          </w:p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(RAM)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DDR4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GB</w:t>
            </w:r>
          </w:p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มีหน่วยจัดเก็บข้อมูลชนิด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SATA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TB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Solid State Drive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250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CF0A1E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DVD-RW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CF0A1E" w:rsidRPr="00FC18E7" w:rsidRDefault="00D96B3C" w:rsidP="00CF0A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มีช่องเชื่อมต่อระบบเครือข่าย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(Network Interface) </w:t>
            </w:r>
            <w:r w:rsidR="00FC18E7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แบบ</w:t>
            </w:r>
          </w:p>
          <w:p w:rsidR="00CF0A1E" w:rsidRDefault="00D96B3C" w:rsidP="00CF0A1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10/100/1000 Base-T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FC18E7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USB 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FC18E7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มีแป้นพิมพ์และเมาส์</w:t>
            </w:r>
          </w:p>
          <w:p w:rsidR="00D96B3C" w:rsidRPr="00D96B3C" w:rsidRDefault="00D96B3C" w:rsidP="00CF0A1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บริหารจัดการศูนย์ปฏิบัติการร่วมในการช่วยเหลือประชาชนขององค์กรปกครองส่วนท้องถิ่น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 ประจำปีงบประมาณ พ.ศ.</w:t>
            </w:r>
            <w:r w:rsidR="004C30B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0B0" w:rsidRDefault="00D96B3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เทศบาลตำบลสันกลางโครงการบริหารจัดการศูนย์ปฏิบัติการร่วมในการช่วยเหลือประชาชนขององค์กรปกครองส่วนท้องถิ่น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4C30B0" w:rsidRDefault="00D96B3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2563</w:t>
            </w:r>
          </w:p>
          <w:p w:rsidR="00D96B3C" w:rsidRDefault="004C30B0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117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516E7C" w:rsidRDefault="00516E7C" w:rsidP="004C30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920721" w:rsidRPr="00D96B3C" w:rsidRDefault="00920721" w:rsidP="004C30B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454,400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389,400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389,400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389,400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4F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ประกาศคณะกรรมการพนักงานส่วนตำบลเรื่อง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  <w:p w:rsidR="00D96B3C" w:rsidRPr="00D96B3C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4F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D96B3C" w:rsidRPr="00D96B3C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โครงการประชุมประชาคมเพื่อจัดทำแผนพัฒนาท้องถิ่นและจัดทำแผนชุมชน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4F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เพื่อเป็นค่าใช้จ่ายในประชุมประชาคมเพื่อจัดทำแผนพัฒนาท้องถิ่น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และจัดทำแผนชุมชน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ค่าถ่ายเอกสาร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ค่าป้ายประชาสัมพันธ์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95574F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0891.4/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856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2553</w:t>
            </w:r>
          </w:p>
          <w:p w:rsidR="0095574F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</w:t>
            </w:r>
          </w:p>
          <w:p w:rsidR="0095574F" w:rsidRDefault="0095574F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</w:p>
          <w:p w:rsidR="00D96B3C" w:rsidRPr="00D96B3C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งานบริหารงานคลัง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2,713,460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2,316,960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2,316,960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1,794,360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เงินประจำตำแหน่ง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16E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เพื่อจ่ายเป็นเงินประจำตำแหน่งผู้อำนวยการกองคลัง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อำนวยการระดับ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ต้น)</w:t>
            </w:r>
            <w:r w:rsidR="00516E7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สำนักงาน</w:t>
            </w:r>
            <w:r w:rsidR="00516E7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95574F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วันที่16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กุมภาพันธ์ 2548</w:t>
            </w:r>
            <w:r w:rsidR="00516E7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และตามประกาศคณะกรรมการมาตรฐานงานบุคคลส่วนท้องถิ่น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เรื่องกำหนดมาตรฐานกลางการบริหารงานบุคคลส่วนท้องถิ่น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และประกาศคณะกรรมการพนักงานส่วนตำบลจังหวัดเชียงใหม่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      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425,600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16E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เพื่อจ่ายเป็นค่าจ้างให้แก่พนักงานจ้างตามภารกิจ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และพนักงานจ้างทั่วไป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หนังสือ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วันที่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 ของพนักงานจ้าง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9557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เพื่อจ่ายเป็นเงินเพิ่มการครองชีพชั่วคราวให้แก่พนักงานจ้าง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ตามหนังสือกรมส่งเสริมการปกครองส่วนท้องถิ่น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="0095574F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1372 เรื่อง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345,000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516E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7C" w:rsidRDefault="00D96B3C" w:rsidP="00CE17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เพื่อจ่ายเป็นเงินช่วยเหลือการศึกษาบุตรของ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ซึ่งมีสิทธิเบิกเงินช่วยเหลือการศึกษาบุตรได้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ว่าด้วยเงินสวัสดิการเกี่ยวกับการศึกษาของบุตรพนักงานส่วนท้องถิ่น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2549</w:t>
            </w:r>
          </w:p>
          <w:p w:rsidR="00D96B3C" w:rsidRPr="00D96B3C" w:rsidRDefault="00D96B3C" w:rsidP="00CE17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 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185,000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โครงการสำรวจข้อมูลภาคสนามในการจัดทำแผนที่ภาษีและทะเบียนทรัพย์สิน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724" w:rsidRDefault="00D96B3C" w:rsidP="00CE17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เพื่อจ่ายเป็นค่าใช้จ่ายในโครงการสำรวจข้อมูลภาคสนามในการจัดทำแผนที่ภาษีและทะเบียนทรัพย์สิน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เอกสาร</w:t>
            </w:r>
            <w:r w:rsidR="00516E7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ค่าจ้างสำรวจข้อมูล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CE1724" w:rsidRDefault="00D96B3C" w:rsidP="00CE17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ว่าด้วยแผนที่ภาษีและทะเบียนทรัพย์สินขององค์กรปกครองส่วนท้องถิ่น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2550</w:t>
            </w:r>
          </w:p>
          <w:p w:rsidR="00D96B3C" w:rsidRPr="00D96B3C" w:rsidRDefault="00D96B3C" w:rsidP="00CE17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เพื่อจ่ายเป็นค่าบำรุงรักษาและซ่อมแซมทรัพย์สินขององค์การบริหารส่วนตำบลแช่ช้างประเภทต่างๆ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ตู้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โต๊ะ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เก้าอี้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="00516E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พิมพ์ดีด</w:t>
            </w:r>
            <w:r w:rsidR="00516E7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เครื่องถ่ายเอกสาร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เครื่องปรับอากาศ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ยานพาหนะ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ระบบเสียงตามสายประจำหมู่บ้าน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ไฟกิ่งสาธารณประโยชน์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เพื่อให้สามารถใช้งานได้ตามปกติ</w:t>
            </w:r>
          </w:p>
          <w:p w:rsidR="002A07F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2A07F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2A07F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2A07FC" w:rsidRPr="00D96B3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7A571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เพื่อจ่ายเป็นค่าจัดซื้อวัสดุสำนักงาน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ปากกา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แฟ้ม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ตรา</w:t>
            </w:r>
            <w:r w:rsidR="007A571F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ยาง</w:t>
            </w:r>
            <w:r w:rsidR="007A571F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สิ่งพิมพ์ที่ได้จากการซื้อหรือจ้างพิมพ์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น้ำดื่มสำหรับบริการประชาชน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วัสดุคอมพิวเตอร์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ตลับผงหมึก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แผ่นกรอง</w:t>
            </w:r>
            <w:r w:rsidR="007A571F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แสง</w:t>
            </w:r>
            <w:r w:rsidR="007A571F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แป้นพิมพ์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เมาส์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แผ่นหรือจานบันทึกข้อมูล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เมนบอร์ด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เมมโมรี่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ชิป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โปรแกรมคอมพิวเตอร์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กระดาษต่อเนื่อง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2A07FC" w:rsidRPr="00D96B3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51,500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51,500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เครื่องคอมพิวเตอร์สำหรับงานประมวลผล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แบบที่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จอแสดงภาพขนาดไม่น้อยกว่า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19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 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44,000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แกนหลัก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(6 core)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โดยมีความเร็วสัญญาณนาฬิกา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พื้นฐานไม่น้อยกว่า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3.0 GHz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หน่วยประมวลผลกลาง(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Cache Memory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รวมในระดับ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(Level)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เดียวกัน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MB</w:t>
            </w:r>
          </w:p>
          <w:p w:rsidR="007A571F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โดยมีคุณลักษณะอย่างใดอย่างหนึ่ง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2A07F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lastRenderedPageBreak/>
              <w:t xml:space="preserve">    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2A07F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Graphics Processing Unit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2A07FC" w:rsidRDefault="002A07F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มีหน่วยความจำหลัก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(RAM)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ชนิด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DDR4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มีขนาดไม่น้อยกว่า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GB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มีหน่วยจัดเก็บข้อมูลชนิด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SATA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TB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Solid State Drive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250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DVD-RW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</w:t>
            </w:r>
            <w:r w:rsidR="002A07F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="002A07F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เครือข่าย</w:t>
            </w:r>
            <w:r w:rsidR="002A07F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(Network Interface) </w:t>
            </w:r>
            <w:r w:rsidR="002A07F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10/100/1000 Base-T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2A07F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USB 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มีแป้นพิมพ์และเมาส์</w:t>
            </w:r>
          </w:p>
          <w:p w:rsidR="00D96B3C" w:rsidRDefault="00D96B3C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7A571F" w:rsidRPr="00D96B3C" w:rsidRDefault="007A571F" w:rsidP="002A07F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C615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Multifunction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แบบฉี</w:t>
            </w:r>
            <w:r w:rsidR="001D18DE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ดหมึกพร้อมติดตั้งถังหมึกพิมพ์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Ink Tank Printer)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Multifunction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แบบฉีดหมึกพร้อมติดตั้งถังหมึกพิมพ์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(Ink Tank Printer)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เป็นอุปกรณ์ที่มีความสามารถเป็น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Printer , Copier , Scanner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FAX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ภายในเครื่องเดียวกัน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เป็นเครื่องพิมพ์แบบฉีดหมึกพร้อมติดตั้งถังหมึกพิมพ์(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Ink Tank Printer)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จากโรงงานผู้ผลิต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มีความละเอียดในการพิมพ์ไม่น้อยกว่า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1,200 x 1,200 dpi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มีความเร็วในการพิมพ์ขาวดำสำหรับกระดาษ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(ppm)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8.8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ภาพต่อนาที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ipm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มีความเร็วในการพิมพ์สีสำหรับกระดาษ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(ppm)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ภาพต่อนาที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ipm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</w:t>
            </w:r>
          </w:p>
          <w:p w:rsidR="00252861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สามารถสแกนเอกสาร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(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ขาวดำ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–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1,200 x 600 dpi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600x 1200 dpi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มีถาดป้อนเอกสารอัตโนมัติ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 Auto Document Feed )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สามารถถ่ายสำเนาเอกสารได้ทั้งสีและขาวดำ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สามารถทำสำเนาได้สูงสุดไม่น้อยกว่า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สำเนา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สามารถย่อและขยายได้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ถึง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เปอร์เซ็นต์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USB2.0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</w:t>
            </w:r>
            <w:r w:rsidR="00C464C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เครือข่าย (</w:t>
            </w:r>
            <w:r w:rsidR="00C464C3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Network Interface) </w:t>
            </w:r>
            <w:r w:rsidR="00C464C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แบบ </w:t>
            </w:r>
            <w:r w:rsidR="00C464C3">
              <w:rPr>
                <w:rFonts w:ascii="TH Sarabun New" w:eastAsia="Times New Roman" w:hAnsi="TH Sarabun New" w:cs="TH Sarabun New"/>
                <w:color w:val="000000"/>
                <w:szCs w:val="32"/>
              </w:rPr>
              <w:t>10/100</w:t>
            </w:r>
            <w:r w:rsidR="00C464C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Base 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หรือสามารถใช้งานผ่านเครือข่ายไร้สาย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Wi-Fi  ( IEEE 802.11b, g, n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</w:t>
            </w:r>
          </w:p>
          <w:p w:rsidR="000E6EF6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มีถาดใส่กระดาษได้ไม่น้อยกว่า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</w:t>
            </w:r>
          </w:p>
          <w:p w:rsidR="00D96B3C" w:rsidRDefault="00D96B3C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สามารถใช้ได้กับ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, Letter , Legal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Custom</w:t>
            </w: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B03BB" w:rsidRDefault="00CB03BB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0E6EF6" w:rsidRPr="00D96B3C" w:rsidRDefault="000E6EF6" w:rsidP="000E6EF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610,720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420,720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420,720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180,720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ประกาศคณะกรรมการพนักงานส่วนตำบลเรื่อง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216,000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เพื่อจ่ายเป็นค่าจ้างให้แก่พนักงานจ้างทั่วไปจำนวน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และหนังสือ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 ของพนักงานจ้าง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24,000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ตามหนังสือกรมส่งเสริมการปกครองส่วนท้องถิ่นที่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1372 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  <w:p w:rsidR="00434B13" w:rsidRPr="00D96B3C" w:rsidRDefault="00434B13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391B6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ให้ผู้รับจ้างเหมาทำการอย่างหนึ่งอย่างใด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ซึ่งมิใช่เป็นการประกอบ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ดัดแปลง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เติม</w:t>
            </w:r>
            <w:r w:rsidR="00391B6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เสริมสร้างครุภัณฑ์หรือสิ่งก่อสร้าง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จ้างรักษาความ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ปลอดภัย</w:t>
            </w:r>
            <w:r w:rsidR="00391B6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ค่าบริการกำจัดปลวก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ค่าล้างอัดฉีดรถยนต์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ค่าจ้างเหมาจัดทำของขวัญหรือของที่ระลึกต่างๆ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ค่าจ้างเหมาดูแลรักษาต้นไม้สวน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ประดับ สวนหย่อม</w:t>
            </w:r>
            <w:r w:rsidR="00391B6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สนามหญ้า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หรือที่สาธารณะ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ค่าจ้างเหมาล้างทำความสะอาดถนน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เหมาอื่นๆ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ที่เป็นกิจการในอำนาจหน้าที่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ที่สามารถเบิกจ่ายในประเภทรายจ่ายนี้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โดยปฏิบัติตามหนังสือกระทรวงมหาดไทย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4044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Safety Zone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B13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เพื่อจ่ายเป็นค่าซ่อมแซม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ปรับปรุงพื้นที่ในจุดเสี่ยง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จุดอันตรายในตำบล</w:t>
            </w:r>
            <w:r w:rsidR="0014133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434B13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0810.4/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4641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พฤศจิกายน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แนวทางการป้องกันและลดอุบัติเหตุทางถนน</w:t>
            </w:r>
          </w:p>
          <w:p w:rsidR="00D96B3C" w:rsidRPr="00D96B3C" w:rsidRDefault="00D96B3C" w:rsidP="001413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  <w:r w:rsidR="0014133D">
              <w:rPr>
                <w:rFonts w:ascii="TH Sarabun New" w:eastAsia="Times New Roman" w:hAnsi="TH Sarabun New" w:cs="TH Sarabun New"/>
                <w:color w:val="000000"/>
                <w:szCs w:val="32"/>
              </w:rPr>
              <w:t>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</w:t>
            </w:r>
            <w:r w:rsidR="0014133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 8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โครงการแก้ไขปัญหาหมอกควันในพื้นที่ตำบลแช่ช้าง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B13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เพื่อจ่ายเป็นค่าใช้จ่ายในโครงการแก้ไขปัญหาหมอกควันในพื้นที่ตำบล</w:t>
            </w:r>
            <w:r w:rsidR="0085494F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</w:p>
          <w:p w:rsidR="00434B13" w:rsidRDefault="00D96B3C" w:rsidP="00434B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0820.2/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3994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การป้องกันและแก้ไขปัญหาฝุ่นละอองขนาดเล็ก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(PM 2.5)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ไฟป่าหมอกควันขององค์กรปกครองส่วนท้องถิ่น</w:t>
            </w:r>
          </w:p>
          <w:p w:rsidR="00D96B3C" w:rsidRPr="00D96B3C" w:rsidRDefault="00D96B3C" w:rsidP="0085494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85494F" w:rsidRDefault="00D96B3C" w:rsidP="008549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</w:rPr>
            </w:pPr>
            <w:r w:rsidRPr="0085494F"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  <w:cs/>
              </w:rPr>
              <w:t>โครงการเตรียมการป้องกันระงับอัคคีภัยและอุบัติเหตุจราจรในช่วงเทศกาล</w:t>
            </w:r>
            <w:r w:rsidR="0085494F" w:rsidRPr="0085494F">
              <w:rPr>
                <w:rFonts w:ascii="TH Sarabun New" w:eastAsia="Times New Roman" w:hAnsi="TH Sarabun New" w:cs="TH Sarabun New" w:hint="cs"/>
                <w:color w:val="000000"/>
                <w:sz w:val="31"/>
                <w:szCs w:val="31"/>
                <w:cs/>
              </w:rPr>
              <w:t>ต่</w:t>
            </w:r>
            <w:r w:rsidRPr="0085494F">
              <w:rPr>
                <w:rFonts w:ascii="TH Sarabun New" w:eastAsia="Times New Roman" w:hAnsi="TH Sarabun New" w:cs="TH Sarabun New"/>
                <w:color w:val="000000"/>
                <w:sz w:val="31"/>
                <w:szCs w:val="31"/>
                <w:cs/>
              </w:rPr>
              <w:t>างๆ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0E4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เพื่อจ่ายเป็นค่าใช้จ่ายในการเตรียมการป้องกัน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ระงับอัคคีภัย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และอุบัติเหตุจราจรในช่วงเทศกาลต่างๆ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การอบรมให้ความรู้เกี่ยวกับการขับขี่ยวดยานพาหนะ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การประชาสัมพันธ์รณรงค์ขับขี่ปลอดภัย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ค่าป้ายประชาสัมพันธ์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E060E4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 w:type="page"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0810.4/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4641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พฤศจิกายน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แนวทางการป้องกันและลดอุบัติเหตุทางถนน</w:t>
            </w:r>
          </w:p>
          <w:p w:rsidR="00D96B3C" w:rsidRPr="00D96B3C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 w:type="page"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 w:type="page"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B66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ฝึกอบรมชุดปฏิบัติการจิตอาสาภัยพิบัติประจำ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ค่าชุดปฏิบัติงาน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ค่าชุดฝึก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รองเท้า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หมวก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เข็มขัด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อุปกรณ์</w:t>
            </w:r>
            <w:r w:rsidR="00391B6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</w:p>
          <w:p w:rsidR="00E060E4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เป็นไปตามปฏิบัติตามระเบียบกระทรวงมหาดไทย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2557</w:t>
            </w:r>
          </w:p>
          <w:p w:rsidR="00E060E4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กุมภาพันธ์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ซักซ้อมแนวทางการตั้งงบประมาณสำหรับฝึกอบรมชุดปฏิบัติการจิตอาสาภัยพิบัติฯ</w:t>
            </w:r>
          </w:p>
          <w:p w:rsidR="00A33068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  <w:p w:rsidR="00D96B3C" w:rsidRPr="00D96B3C" w:rsidRDefault="00D96B3C" w:rsidP="00E060E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ครุภัณฑ์อื่น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ถังดับเพลิงพร้อมตู้เก็บ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097" w:rsidRDefault="00D96B3C" w:rsidP="002F109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เพื่อจ่ายเป็นค่าจัดซื้อถังดับเพลิงพร้อมตู้เก็บถังดับเพลิง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40 x 70 x 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เซนติเมตร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ราคาชุดละ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</w:t>
            </w:r>
            <w:r w:rsidR="008F5AB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ใน 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</w:t>
            </w:r>
            <w:r w:rsidR="008F5AB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ชุด </w:t>
            </w:r>
            <w:r w:rsidR="008F5AB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ประกอบด้วยรายละเอียด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2F1097" w:rsidRDefault="00D96B3C" w:rsidP="002F109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เครื่องดับเพลิงชนิดผงเคมีแห้งขนาด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ปอนด์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ถัง</w:t>
            </w:r>
          </w:p>
          <w:p w:rsidR="002F1097" w:rsidRDefault="00D96B3C" w:rsidP="002F109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ตู้เก็บถังดับเพลิง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วัสดุทำจากเหล็กขนาดเบอร์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21AWG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พร้อมบานหน้ากระจกพร้อมกุญแจกดเด้ง</w:t>
            </w:r>
          </w:p>
          <w:p w:rsidR="002F1097" w:rsidRDefault="00D96B3C" w:rsidP="002F109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ติดตั้งยึดวางบนเสาเหล็ก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ระดับความสูงจากพื้น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2F1097" w:rsidRDefault="00D96B3C" w:rsidP="002F109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2561 - 2565)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391B66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  <w:p w:rsidR="00A33068" w:rsidRPr="00D96B3C" w:rsidRDefault="00D96B3C" w:rsidP="0046126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เพื่อนำไปติดตั้งในหมู่บ้านและสถานที่สำคัญใช้ในการป้องกันอัคคีภัยที่อาจจะเกิดขึ้น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220/2564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1,030,260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845,760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845,760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803,760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A7307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</w:t>
            </w:r>
            <w:r w:rsidR="0046126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เงินประจำตำแหน่ง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A7307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เพื่อจ่ายเป็นเงินประจำตำแหน่งผู้อำนวยการกอง</w:t>
            </w:r>
            <w:r w:rsidR="0046126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การศึกษา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ศาสนา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10652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วัฒนธรรม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อำนวยการระดับต้น)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</w:t>
            </w:r>
            <w:r w:rsidR="0046126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เดือน</w:t>
            </w:r>
            <w:r w:rsidR="00391B6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จำนวน 1 อัตรา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="00A7307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อบต</w:t>
            </w:r>
            <w:proofErr w:type="spellEnd"/>
            <w:r w:rsidR="00A7307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.</w:t>
            </w:r>
            <w:r w:rsidR="00725B5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="00725B5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 28</w:t>
            </w:r>
            <w:r w:rsidR="00725B55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กุมภาพันธ์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เรื่องแนวทางปฏิบัติเกี่ยวกบการเบิก</w:t>
            </w:r>
            <w:r w:rsidR="00725B5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จ่าย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เงินค่าตอบแทนนอกเหนือจากเงินเดือน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ตามประกาศคณะกรรมการมาตรฐานงานบุคคลส่วนท้องถิ่น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55608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22 ธันวาคม</w:t>
            </w:r>
            <w:r w:rsidR="00725B5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และประกาศคณะกรรมการพนักงานส่วนตำบลจังหวัดเชียงใหม่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725B5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10</w:t>
            </w:r>
            <w:r w:rsidR="00725B55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155,000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725B5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FA78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2549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โครงการจ้างนักเรียน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นักศึกษาทำงานในช่วงปิดภาคเรียนฤดูร้อน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3C" w:rsidRDefault="00D96B3C" w:rsidP="00FA78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เพื่อจ่ายเป็นค่าใช้จ่ายตามโครงการจ้างนักเรียน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นักศึกษาทำงานในช่วงปิดภาคเรียนฤดูร้อน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ค่าจ้างนักเรียน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นักศึกษาทำงานในช่วงปิดภาคเรียนฤดูร้อน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A783C" w:rsidRDefault="00FA783C" w:rsidP="00FA78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74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  <w:p w:rsidR="00D96B3C" w:rsidRPr="00D96B3C" w:rsidRDefault="00D96B3C" w:rsidP="00FA78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FA78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EC013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เพื่อจ่ายเป็นค่าจัดซื้อวัสดุสำนักงานเช่น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ปากกา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แฟ้ม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ตรายาง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สิ่งพิมพ์ที่ได้จากการซื้อหรือจ้างพิมพ์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น้ำดื่มสำหรับบริการประชาชน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วัสดุคอมพิวเตอร์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138" w:rsidRDefault="00D96B3C" w:rsidP="00EC013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ตลับผงหมึก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แผ่นกรองแสง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แป้นพิมพ์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เมาส์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แผ่นหรือจานบันทึกข้อมูล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เมนบอร์ด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เมมโมรี่</w:t>
            </w:r>
            <w:proofErr w:type="spellStart"/>
            <w:r w:rsidR="00725B5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ชิป</w:t>
            </w:r>
            <w:proofErr w:type="spellEnd"/>
            <w:r w:rsidR="00725B55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โปรแกรมคอมพิวเตอร์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กระดาษต่อเนื่อง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FA78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D96B3C" w:rsidRPr="00D96B3C" w:rsidRDefault="00FA783C" w:rsidP="00EC013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29,500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29,500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เครื่องคอมพิวเตอร์สำหรับงานประมวลผล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แบบที่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จอแสดงภาพขนาดไม่น้อยกว่า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19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 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847E79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1420CD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1420C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แกนหลัก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(6 core)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โดยมีความเร็วสัญญาณนาฬิกา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พื้นฐานไม่น้อยกว่า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3.0 GHz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หน่วยประมวลผลกลาง(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Cache Memory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รวมในระดับ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(Level)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เดียวกัน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MB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โดยมีคุณลักษณะอย่างใดอย่างหนึ่ง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Graphics Processing Unit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(RAM)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DDR4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GB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มีหน่วยจัดเก็บข้อมูลชนิด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SATA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TB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Solid State Drive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250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DVD-RW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เครือข่าย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(Network 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10/100/1000 Base-T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USB 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มีแป้นพิมพ์และเมาส์</w:t>
            </w:r>
          </w:p>
          <w:p w:rsidR="00847E79" w:rsidRDefault="00847E79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DB6C15" w:rsidRPr="00D96B3C" w:rsidRDefault="00DB6C15" w:rsidP="00847E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79" w:rsidRPr="00D96B3C" w:rsidRDefault="00847E79" w:rsidP="00847E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84534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Multifunction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แบบฉีดหมึกพร้อมติดตั้งถังหมึกพิมพ์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Ink Tank Printer 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7,500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E32867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Multifunction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แบบฉีดหมึกพร้อมติดตั้งถังหมึกพิมพ์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(Ink Tank Printer)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เป็นอุปกรณ์ที่มีความสามารถเป็น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Printer , Copier , Scanner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FAX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ภายในเครื่องเดียวกัน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เป็นเครื่องพิมพ์แบบฉีดหมึกพร้อมติดตั้งถังหมึกพิมพ์(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Ink Tank Printer)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จากโรงงานผู้ผลิต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มีความละเอียดในการพิมพ์ไม่น้อยกว่า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1,200 x 1,200 dpi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มีความเร็วในการพิมพ์ขาวดำสำหรับกระดาษ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(ppm)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8.8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ภาพต่อนาที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ipm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มีความเร็วในการพิมพ์สีสำหรับกระดาษ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(ppm)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ภาพต่อนาที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ipm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สามารถสแกนเอกสาร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(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ขาวดำ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–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1,200 x 600 dpi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600x 1200 dpi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มีถาดป้อนเอกสารอัตโนมัติ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 Auto Document Feed )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สามารถถ่ายสำเนาเอกสารได้ทั้งสีและขาวดำ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สามารถทำสำเนาได้สูงสุดไม่น้อยกว่า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สำเนา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สามารถย่อและขยายได้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ถึง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เปอร์เซ็นต์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USB2.0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เครือข่าย (</w:t>
            </w: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Network Interface) 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แบบ </w:t>
            </w: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10/100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Base 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หรือสามารถใช้งานผ่านเครือข่ายไร้สาย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Wi-Fi  ( IEEE 802.11b, g, n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มีถาดใส่กระดาษได้ไม่น้อยกว่า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สามารถใช้ได้กับ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A4 , Letter , Legal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Custom</w:t>
            </w: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E32867" w:rsidRDefault="00E32867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B6C15" w:rsidRDefault="00DB6C15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B6C15" w:rsidRPr="00D96B3C" w:rsidRDefault="00DB6C15" w:rsidP="00E3286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867" w:rsidRPr="00D96B3C" w:rsidRDefault="00E32867" w:rsidP="00E328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1,506,735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697,400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697,400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318,000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773D7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773D7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4 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374,400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AB481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เพื่อจ่ายเป็นค่าจ้างให้แก่พนักงานจ้างตามภารกิจ</w:t>
            </w:r>
            <w:r w:rsidR="00AB481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ตำแหน่งผู้ช่วยครูผู้ดูแลเด็ก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หนังสือ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0D562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10 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2557  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 ของพนักงานจ้าง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72" w:rsidRDefault="00D96B3C" w:rsidP="004B52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ตามหนังสือกรมส่งเสริมการปกครองส่วนท้องถิ่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1372 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="004B52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ประกาศ 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</w:t>
            </w:r>
          </w:p>
          <w:p w:rsidR="00D96B3C" w:rsidRPr="00D96B3C" w:rsidRDefault="00D96B3C" w:rsidP="004B52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598,335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72" w:rsidRDefault="00D96B3C" w:rsidP="00E77C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2549</w:t>
            </w:r>
          </w:p>
          <w:p w:rsidR="00D96B3C" w:rsidRPr="00D96B3C" w:rsidRDefault="00D96B3C" w:rsidP="00E77C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420,875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AB481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ให้ผู้รับจ้างเหมาทำการอย่างหนึ่งอย่างใด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ซึ่งมิใช่เป็นการประกอบ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ดัดแปลง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เสริมสร้างครุภัณฑ์หรือสิ่งก่อสร้าง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จ้างรักษาความปลอดภัย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ค่าบริการกำจัดปลวก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ค่าล้างอัดฉีดรถยนต์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ค่าจ้างเหมาจัดทำของขวัญหรือของที่ระลึกต่างๆ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ค่าจ้างเหมาดูแลรักษาต้นไม้สวน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ไม้ประดับ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สวนหย่อม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สนามหญ้า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หรือที่สาธารณะ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ค่าจ้างเหมาล้างทำความสะอาดถนน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ที่เป็นกิจการในอำนาจหน้าที่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ที่สามารถเบิกจ่ายในประเภทรายจ่ายนี้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โดยปฏิบัติตามหนังสือ</w:t>
            </w:r>
            <w:r w:rsidR="00AB481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กระทรวง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4044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="00AB481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2563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โครงการจัดกิจกรรมการเรียนรู้ให้เหมาะสมกับพัฒนาการของเด็ก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72" w:rsidRDefault="00D96B3C" w:rsidP="00E77C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จัดกิจกรรมการเรียนรู้ให้เหมาะสมกับพัฒนาการของเด็กศูนย์พัฒนาเด็กเล็ก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โดยจ่ายเป็นค่าจัดซื้อวัสดุอุปกรณ์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เพื่อส่งเสริมพัฒนาการของเด็กทั้งสี่ด้าน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ด้านสติปัญญา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ด้านสังคม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ด้านอารมณ์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และด้านจิตใจ</w:t>
            </w:r>
          </w:p>
          <w:p w:rsidR="00E77C72" w:rsidRDefault="00D96B3C" w:rsidP="00E77C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</w:t>
            </w:r>
          </w:p>
          <w:p w:rsidR="00D96B3C" w:rsidRPr="00D96B3C" w:rsidRDefault="00D96B3C" w:rsidP="00CB35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B357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โครงการจัดงานวันเด็ก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B75" w:rsidRDefault="00D96B3C" w:rsidP="00B95B7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เพื่อจ่ายเป็นค่าใช้จ่ายในการจัดงานวันเด็ก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ค่าสื่อสิ่งพิมพ์ต่างๆ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ค่าเตรียมและตกแต่งสถานที่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B95B75" w:rsidRDefault="00D96B3C" w:rsidP="00B95B7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B35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</w:t>
            </w:r>
          </w:p>
          <w:p w:rsidR="00D96B3C" w:rsidRPr="00D96B3C" w:rsidRDefault="00D96B3C" w:rsidP="00255E8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B357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</w:t>
            </w:r>
            <w:r w:rsidR="00255E8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โครงการพัฒนาศักยภาพเด็กตำบลแช่ช้าง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8B" w:rsidRDefault="00D96B3C" w:rsidP="00255E8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เพื่อจ่ายเป็นค่าใช้จ่ายในโครงการพัฒนาศักยภาพเด็กตำบลแช่ช้าง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="000C530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255E8B" w:rsidRDefault="00D96B3C" w:rsidP="00255E8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255E8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โครงการเรียนรู้สู่โลกกว้างศูนย์พัฒนาเด็กเล็กบ้านป่าเปา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426" w:rsidRDefault="00D96B3C" w:rsidP="00FA742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เพื่อจ่ายเป็นค่าใช้จ่ายในโครงการเรียนรู้สู่โลกกว้าง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ของศูนย์พัฒนาเด็กเล็ก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="000C530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ค่าพาหนะค่าอาหาร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 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FA742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13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โครงการโรงเรียนพ่อแม่เพื่อเด็กปฐมวัย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เพื่อจ่ายเป็นค่าใช้จ่ายในโครงการโรงเรียนพ่อแม่เพื่อเด็กปฐมวัย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โดยจ่ายเป็นค่าตอบแทน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="000C530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ค่าเอกสาร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363,875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ศูนย์พัฒนาเด็กเล็กบ้านป่าเปา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363,875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เพื่อจ่ายเป็นค่าใช้จ่ายดังนี้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เงินอุดหนุนสำหรับพัฒนาผู้ประกอบวิชาชีพครู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เพื่อจ่ายเป็นค่าใช้จ่ายในการพัฒนาผู้ประกอบวิชาชีพครู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ค่าอาหารกลางวันศูนย์พัฒนาเด็กเล็กบ้านป่าเปา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231,525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เพื่อจ่ายเป็นค่าจ้างทำอาหารกลางวัน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ให้แก่เด็กศูนย์พัฒนาเด็กเล็กบ้าน</w:t>
            </w:r>
            <w:r w:rsidR="00FD20D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ป่าเปา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(3)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ค่าจัดการเรียนการสอนของศูนย์พัฒนาเด็กเล็ก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76,500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เพื่อจ่ายเป็นค่าจัดการเรียนการสอนของนักเรียนในอัตราคนละ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1,700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ค่าหนังสือเรียน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เพื่อจ่ายเป็นค่าหนังสือเรียนของนักเรียนในอัตราคนละ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ค่าอุปกรณ์การเรียน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9,000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เพื่อจ่ายเป็นอุปกรณ์การเรียนของนักเรียนในอัตราคนละ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(6)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ค่าเครื่องแบบนักเรียน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13,500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เพื่อจ่ายเป็นค่าเครื่องแบบนักเรียนในอัตราคนละ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(7)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ค่ากิจกรรมพัฒนาผู้เรียน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19,350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เพื่อจ่ายเป็นค่ากิจกรรมการพัฒนาผู้เรียนในอัตราคนละ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0816.2/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2786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นวทางปฏิบัติตามระเบียบป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566426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3749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มิถุนายน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ขององค์กรปกครองส่วนท้องถิ่น</w:t>
            </w:r>
          </w:p>
          <w:p w:rsidR="00D96B3C" w:rsidRPr="00D96B3C" w:rsidRDefault="00D96B3C" w:rsidP="0056642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172,460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172,460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300" w:rsidRDefault="00D96B3C" w:rsidP="00FD20D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เพื่อจ่ายเป็นค่าจัดซื้ออาหารเสริม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นม)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ของโรงเรียนบ้านแช่ช้างและศูนย์พัฒนาเด็กเล็กบ้านป่าเปา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แยกเป็น</w:t>
            </w:r>
          </w:p>
          <w:p w:rsidR="000C5300" w:rsidRDefault="00D96B3C" w:rsidP="00FD20D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ค่าอาหารเสริม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นม)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โรงเรียนบ้านแช่ช้าง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86,230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เพื่อจ่ายเป็นค่าจัดซื้ออาหารเสริม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นม)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ให้แก่เด็กนักเรียนโรงเรียนบ้าน</w:t>
            </w:r>
            <w:r w:rsidR="000C530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แช่ช้าง</w:t>
            </w:r>
          </w:p>
          <w:p w:rsidR="000C5300" w:rsidRDefault="00D96B3C" w:rsidP="00FD20D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ค่าอาหารเสริม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นม)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ศูนย์พัฒนาเด็กเล็กบ้านป่าเปา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ตั้งไว้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86,230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เพื่อจ่ายเป็นค่าจัดซื้ออาหารเสริม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นม)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ให้แก่เด็กศูนย์พัฒนาเด็กเล็กบ้าน</w:t>
            </w:r>
            <w:r w:rsidR="000C530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ป่าเปา</w:t>
            </w:r>
          </w:p>
          <w:p w:rsidR="000C5300" w:rsidRDefault="00D96B3C" w:rsidP="00FD20D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3749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มิถุนายน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ขององค์กรปกครองส่วนท้องถิ่น</w:t>
            </w:r>
          </w:p>
          <w:p w:rsidR="00D96B3C" w:rsidRPr="00D96B3C" w:rsidRDefault="00D96B3C" w:rsidP="00FD20D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เครื่องคอมพิวเตอร์สำหรับงานประมวลผล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แบบที่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จอแสดงภาพขนาดไม่น้อยกว่า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19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 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1420CD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แกนหลัก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(6 core)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โดยมีความเร็วสัญญาณนาฬิกา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พื้นฐานไม่น้อยกว่า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3.0 GHz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หน่วยประมวลผลกลาง(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Cache Memory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รวมในระดับ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(Level)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เดียวกัน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MB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โดยมีคุณลักษณะอย่างใดอย่างหนึ่ง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Graphics Processing Unit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(RAM)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DDR4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GB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มีหน่วยจัดเก็บข้อมูลชนิด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SATA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TB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Solid State Drive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250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DVD-RW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เครือข่าย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(Network 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10/100/1000 Base-T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1420CD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USB 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มีแป้นพิมพ์และเมาส์</w:t>
            </w:r>
          </w:p>
          <w:p w:rsidR="001420CD" w:rsidRPr="00D96B3C" w:rsidRDefault="001420CD" w:rsidP="001420C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0CD" w:rsidRPr="00D96B3C" w:rsidRDefault="001420CD" w:rsidP="001420C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189,000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189,000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อุดหนุนโรงเรียนบ้านแช่ช้างโครงการอาหารกลางวัน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189,000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เพื่อจ่ายเป็นเงินอุดหนุนให้แก่โรงเรียนบ้านแช่ช้างตามโครงการอาหารกลางวัน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3749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มิถุนายน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</w:p>
          <w:p w:rsidR="003520DB" w:rsidRDefault="003520D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3520DB" w:rsidRDefault="003520D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3520DB" w:rsidRDefault="003520D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3520DB" w:rsidRDefault="003520D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3520DB" w:rsidRDefault="003520D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1C200B" w:rsidRDefault="001C200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1C200B" w:rsidRDefault="001C200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1C200B" w:rsidRPr="00D96B3C" w:rsidRDefault="001C200B" w:rsidP="00D96B3C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00B" w:rsidRDefault="001C200B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1,991,840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771,440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771,440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609,440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BD078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</w:t>
            </w:r>
            <w:r w:rsidR="00823C3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ตำบล 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BD0787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4 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เงินประจำตำแหน่ง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D471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เพื่อจ่ายเป็นเงินประจำตำแหน่งผู้อำนวยการกองสาธารณสุขและสิ่งแวดล้อม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นักบริหารงานสาธารณสุขระดับต้น)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="00DD471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อบต</w:t>
            </w:r>
            <w:proofErr w:type="spellEnd"/>
            <w:r w:rsidR="00DD471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.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กุมภาพันธ์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และตามประกาศคณะกรรมการมาตรฐานงานบุคคลส่วนท้องถิ่น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DD471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และประกาศคณะกรรมการพนักงานส่วนตำบลจังหวัดเชียงใหม่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73396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10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108,000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A37C7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เพื่อจ่ายเป็นค่าจ้างให้แก่พนักงานจ้างทั่วไปจำนวน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หนังสือก.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</w:t>
            </w:r>
            <w:r w:rsidR="00A37C7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ที่สุด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 ของพนักงานจ้าง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1C200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เพื่อจ่ายเป็นเงินเพิ่มการครองชีพชั่วคราวให้แก่พนักงานจ้าง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ตามหนังสือกรมส่งเสริมการปกครองส่วนท้องถิ่นที่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1372 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ประกาศ</w:t>
            </w:r>
            <w:r w:rsidR="001C200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และพนักงานจ้างขององค์กรปกครองส่วนท้องถิ่นได้รับเงินเพิ่มค่าครองชีพชั่วคราว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1</w:t>
            </w:r>
            <w:r w:rsidR="001C200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885,000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195,000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22B" w:rsidRDefault="00D96B3C" w:rsidP="00EA722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ตอบแทนอาสาสมัครบริบาลท้องถิ่นที่ทำหน้าที่ช่วยเหลือองค์กรปกครองส่วนท้องถิ่นที่ทำหน้าที่ช่วยองค์กรปกครองส่วนท้องถิ่นในการดูแลผู้สูงอายุที่มีภาวะพึ่งพ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ซึ่งผ่านการอบรมหลักสูตรเกี่ยวกับการดูแลผู้สูงอายุที่มีภาวะพึ่งพิงในระยะยาว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ตามที่กระทรวงมหาดไทยกำหนด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ไม่ใช่เจ้าหน้าที่ขององค์กรปกครองส่วนท้องถิ่น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และไม่อยู่ภายใต้กฎหมายคุ้มครองแรงงาน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กฎหมายว่าด้วยแรงงานสัมพันธ์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และกฎหมายว่าด้วยประกันสังคม</w:t>
            </w:r>
          </w:p>
          <w:p w:rsidR="00D96B3C" w:rsidRPr="00D96B3C" w:rsidRDefault="00D96B3C" w:rsidP="00EA722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EA722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670,000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โครงการควบคุมป้องกันโรคไข้เลือดออก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22B" w:rsidRDefault="00D96B3C" w:rsidP="00EA722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เพื่อจ่ายเป็นค่าใช้จ่ายในการควบคุมป้องกันโรคไข้เลือดออก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น้ำยาพ่นหมอกควัน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เคมีกำจัดยุง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ทรายทีมี-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ฟอส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EA722B" w:rsidRDefault="00D96B3C" w:rsidP="00EA722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เป็นไปตามหนังสือสำนักงานส่งเสริมการปกครองท้องถิ่นจังหวัดเชียงใหม่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0023.3/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14299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เมษายน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EA722B" w:rsidRDefault="00D96B3C" w:rsidP="00EA722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96B3C" w:rsidRPr="00D96B3C" w:rsidRDefault="00D96B3C" w:rsidP="001C200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โครงการจัดการขยะมูลฝอยแบบ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บูรณา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819" w:rsidRDefault="00D96B3C" w:rsidP="0026081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เพื่อจ่ายเป็นค่าใช้จ่ายในโครงการจัดการขยะมูลฝอยแบบ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บูรณา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ค่าสื่อสิ่งพิมพ์ต่างๆ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ค่าเตรียมและตกแต่งสถานที่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260819" w:rsidRDefault="00D96B3C" w:rsidP="0026081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1C200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โครงการท้องถิ่นงาม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3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 สะอาด สวยงาม สุขภาพดี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079" w:rsidRDefault="00D96B3C" w:rsidP="005110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เพื่อจ่ายเป็นค่าใช้จ่ายตามโครงการท้องถิ่นงาม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สะอาด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สวยงามสุขภาพดี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511079" w:rsidRDefault="00D96B3C" w:rsidP="0051107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5D7D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</w:t>
            </w:r>
            <w:r w:rsidR="005D7D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โครงการบริการการแพทย์ฉุกเฉิน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(Emergency Medical Service - EMS)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500,000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D88" w:rsidRDefault="00D96B3C" w:rsidP="005D7D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เพื่อจ่ายเป็นค่าใช้จ่ายตามโครงการบริการการแพทย์</w:t>
            </w:r>
            <w:r w:rsidR="005D7D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ฉุกเฉิน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(Emergency Medical Service - EMS)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โดยจ่ายเป็นค่าจ้างเหมาบริการเจ้าหน้าที่ปฏิบัติงานการบริการการแพทย์ฉุกเฉิน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ค่าใช้จ่ายเบ็ดเตล็ด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5D7D88" w:rsidRDefault="00D96B3C" w:rsidP="005D7D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0891.3/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2826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2553</w:t>
            </w:r>
          </w:p>
          <w:p w:rsidR="005D7D88" w:rsidRDefault="00D96B3C" w:rsidP="005D7D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เป็นไปตามประกาศกรมการแพทย์ฉุกเฉินฯ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ตุลาคม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D96B3C" w:rsidRPr="00D96B3C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</w:t>
            </w:r>
            <w:r w:rsidR="00DA72C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โครงการป้องกันและระงับการแพร่ระบาดของโรคติดเชื้อ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ไวรัส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โคโรนา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2019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เพื่อจ่ายเป็นค่าใช้จ่ายในป้องกันและระงับการแพร่ระบาดของโรคติดเชื้อ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ไวรัส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โคโรนา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หน้ากากอนามัย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เจล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แอลกอฮอล์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เป็นไปตามหนังสือสำนักงานส่งเสริมการปกครองท้องถิ่นจังหวัดเชียงใหม่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0023.3/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14299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เมษายน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  <w:p w:rsidR="00DA72C6" w:rsidRDefault="00DA72C6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96B3C" w:rsidRPr="00D96B3C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โครงการฝึกอบรมอาสาสมัครท้องถิ่นรักษ์โลก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อถล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เพื่อจ่ายเป็นค่าใช้จ่ายในฝึกอบรมอาสาสมัครท้องถิ่นรักษ์โลก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อถล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โดยจ่ายเป็นค่าตอบแทน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</w:t>
            </w:r>
            <w:r w:rsidR="00DA72C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ค่าสื่อสิ่งพิมพ์ต่างๆ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ค่าเตรียมและตกแต่งสถานที่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เป็นไปตามหนังสือสำนักงานส่งเสริมการปกครองท้องถิ่นจังหวัดเชียงใหม่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0023.3/51399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</w:t>
            </w:r>
          </w:p>
          <w:p w:rsidR="00D96B3C" w:rsidRPr="00D96B3C" w:rsidRDefault="00D96B3C" w:rsidP="000941D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0941D0">
              <w:rPr>
                <w:rFonts w:ascii="TH Sarabun New" w:eastAsia="Times New Roman" w:hAnsi="TH Sarabun New" w:cs="TH Sarabun New"/>
                <w:color w:val="000000"/>
                <w:szCs w:val="32"/>
              </w:rPr>
              <w:t>2561–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</w:t>
            </w:r>
            <w:r w:rsidR="000941D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 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โครงการเรียนรู้ตลอดชีวิตอย่างมีคุณภาพ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เพื่อจ่ายเป็นค่าใช้จ่ายในโครงการเรียนรู้ตลอดชีวิตอย่างมีคุณภาพ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โดยจ่ายเป็นค่าตอบแทน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ค่าสื่อสิ่งพิมพ์ต่างๆ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ค่าเตรียมและตกแต่งสถานที่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A72C6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DA72C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F067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โครงการสัตว์ปลอดโรคคนปลอดภัย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จากโรคพิษสุนัขบ้า ตามพระปณิธานของศาสตราจารย์ พลเอกหญิง พลเรือเอกหญิง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พลอากาศเอกหญิง สมเด็จพระเจ้าน้องนางเธอเจ้าฟ้าจุฬา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ภรณ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วลัยลักษณ์ อัครราชกุมารี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กรมพระศรีสวาง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ควัฒน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วรขัติย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ราชนารี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1D0" w:rsidRDefault="00D96B3C" w:rsidP="000941D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เพื่อจ่ายเป็นค่าใช้จ่ายตามโครงการโครงการสัตว์ปลอดโรคคนปลอดภัย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จากโรคพิษสุนัขบ้า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ตามพระปณิธานของศาสตราจารย์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พลเอกหญิง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พลเรือเอกหญิง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พลอากาศเอกหญิง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สมเด็จพระเจ้าน้องนางเธอเจ้าฟ้าจุฬา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ภรณ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วลัยลักษณ์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อัครราชกุมารี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กรมพระศรีสวาง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ควัฒน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วรขัติย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ราชนารี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โดยจ่ายเป็นค่าวัคซีนป้องกันโรคพิษสุนัขบ้า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และยาคุมกำเนิดสุนัขและแมว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ค่าเข็มฉีด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ยา</w:t>
            </w:r>
            <w:r w:rsidR="001C200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0941D0" w:rsidRDefault="00D96B3C" w:rsidP="000941D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เป็นไปตามตามหนังสือกระทวงมหาดไทย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0891.3/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788 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เมษายน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ภารกิจ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และอำนาจหน้าที่ขององค์กรปกครองส่วนท้องถิ่นตามพระราชบัญญัติโรคพิษสุนัขบ้า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2535</w:t>
            </w:r>
          </w:p>
          <w:p w:rsidR="000941D0" w:rsidRDefault="00D96B3C" w:rsidP="000941D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</w:t>
            </w:r>
          </w:p>
          <w:p w:rsidR="00D96B3C" w:rsidRPr="00D96B3C" w:rsidRDefault="00D96B3C" w:rsidP="000941D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F06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เพื่อจ่ายเป็นค่าจัดซื้อวัสดุสำนักงานเช่น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ปากกา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แฟ้ม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ตรายาง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สิ่งพิมพ์ที่ได้จากการซื้อหรือจ้างพิมพ์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น้ำดื่มสำหรับบริการประชาชน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วัสดุคอมพิวเตอร์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DF06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ตลับผงหมึก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แผ่นกรองแสง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แป้นพิมพ์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เมาส์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แผ่นหรือจานบันทึกข้อมูล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เมนบอร์ด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เมมโมรี่</w:t>
            </w:r>
            <w:proofErr w:type="spellStart"/>
            <w:r w:rsidR="00DF067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ชิป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โปรแกรมคอมพิวเตอร์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กระดาษต่อเนื่อง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DF067C" w:rsidRPr="00D96B3C" w:rsidRDefault="00DF067C" w:rsidP="00DF067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175,400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175,400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ตู้เอกสารบานเลื่อนกระจก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3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ฟุต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2,400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07" w:rsidRDefault="00D96B3C" w:rsidP="0012620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เพื่อจ่ายเป็นค่าจัดซื้อตู้เอกสารบานเลื่อน</w:t>
            </w:r>
            <w:r w:rsidR="00126207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กระจก 3 ฟุต ขนาด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880 x 406 x 874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มม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ตัว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  <w:p w:rsidR="00D96B3C" w:rsidRPr="00D96B3C" w:rsidRDefault="00D96B3C" w:rsidP="0012620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เพื่อใช้ในการปฏิบัติงานของสำนักปลัด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218/2564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หลังคาไฟเบอร์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กลาส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พร้อมอุปกรณ์ประจำรถกู้ชีพ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กู้ภัย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583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เพื่อจ่ายเป็นค่าจัดซื้อหลังคาไฟเบอร์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กลาส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พร้อมอุปกรณ์ประจำรถ</w:t>
            </w:r>
            <w:r w:rsidR="00134DE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  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กู้ชีพ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–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กู้ภัย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ประกอบด้วยรายละเอียดดังนี้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1. 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หลังคาไฟเบอร์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กลาส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ทรงสูง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แบบบานเปิดสองบาน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เบาะนั่งด้านข้าง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โดยบริเวณด้านล่างของเบาะนั่งสามารถเก็บของได้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ชุดตู้ยาและตู้เก็บอุปกรณ์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ติดตั้งไฟไซเรน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LED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รอบคัน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แสงสีแดง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,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สีน้ำ</w:t>
            </w:r>
            <w:r w:rsidR="00134DE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เงิน) จำนวน 8 ชุด</w:t>
            </w:r>
            <w:r w:rsidR="00134DE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ด้านหน้า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ด้านข้างซ้าย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ด้านข้างขวา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และด้านหลัง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ติด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สติกเกอร์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สะท้อนแสงรอบคันรถ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ได้แก่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บริเวณหลังคาไฟเบอร์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กลาส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บริเวณด้านซ้าย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–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ขวา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และบริเวณบานเปิดประตูหลัง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ติดตั้งไฟส่องสว่างแบบหลอด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LED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แสงสีขาวให้แสงแบบกระจาย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เครื่องดูดเสมหะแบบพกพา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8. 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ติดตั้งเครื่องปรับอากาศ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และฐานเปล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อุปกรณ์ชุดเดิม)</w:t>
            </w:r>
          </w:p>
          <w:p w:rsidR="00134DE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2561 - 2565)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134DE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</w:t>
            </w:r>
          </w:p>
          <w:p w:rsidR="00D96B3C" w:rsidRPr="00D96B3C" w:rsidRDefault="00D96B3C" w:rsidP="00134DE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เพื่อใช้ในการปฏิบัติงานการแพทย์ฉุกเฉิน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เครื่องกระตุกหัวใจด้วยไฟฟ้าชนิดอัตโนมัติ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78,000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F62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เพื่อจ่ายเป็นค่าจัดซื้อเครื่องกระตุกหัวใจด้วยไฟฟ้าชนิด</w:t>
            </w:r>
            <w:r w:rsidR="00AF7F6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อัตโนมัติ จำนวน</w:t>
            </w:r>
            <w:r w:rsidR="00AF7F6E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โดยมีคุณสมบัติดังนี้</w:t>
            </w:r>
          </w:p>
          <w:p w:rsidR="006F5F62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เป็นเครื่องช่วยกระตุ้นหัวใจด้วยไฟฟ้า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กรณีที่หัวใจหยุดเต้นให้กลับมาทำงานได้ตามปกติ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โดยมีระบบวิเคราะห์คลื่นไฟฟ้าหัวใจพร้อมคำแนะนำขั้นตอนต่างๆ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ของการทำการกระตุกหัวใจ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ระบบการทำงานของเครื่องต้องเป็นไปตามมาตรฐาน</w:t>
            </w:r>
            <w:r w:rsidR="006F5F6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ของ 2015 </w:t>
            </w:r>
            <w:r w:rsidR="006F5F62">
              <w:rPr>
                <w:rFonts w:ascii="TH Sarabun New" w:eastAsia="Times New Roman" w:hAnsi="TH Sarabun New" w:cs="TH Sarabun New"/>
                <w:color w:val="000000"/>
                <w:szCs w:val="32"/>
              </w:rPr>
              <w:t>AHA</w:t>
            </w:r>
            <w:r w:rsidR="006F5F62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Guidelines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สามารถติดตามสภาพการทำ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CPR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ของผู้ช่วยเหลือ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และรายงานผลทั้งในรูปแบบเสียงพูด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ข้อความ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และสัญลักษณ์ภาพบนหน้าจอ</w:t>
            </w:r>
          </w:p>
          <w:p w:rsidR="006F5F62" w:rsidRDefault="00D96B3C" w:rsidP="006F5F6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มีระบบตรวจสอบเครื่องอัตโนมัติ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(Automatic Self-Testing)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เพื่อตรวจสอบว่าเครื่องพร้อมใช้งาน</w:t>
            </w:r>
          </w:p>
          <w:p w:rsidR="006F5F62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สามารถวิเคราะห์ผู้ป่วยทั้งเด็กและผู้ใหญ่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และสามารถปรับโหมดการใช้งานตามลักษณะผู้ป่วยเด็กหรือผู้ใหญ่ได้</w:t>
            </w:r>
          </w:p>
          <w:p w:rsidR="006F5F62" w:rsidRDefault="00D96B3C" w:rsidP="006F5F6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มีแผ่นสื่อนำไฟฟ้า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สามารถเตรียมการใช้งานช่วยชีวิตได้ต่อเนื่องอย่างน้อย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ปี</w:t>
            </w:r>
          </w:p>
          <w:p w:rsidR="00E16583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ใช้แบตเตอรี่แบบ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Lithium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หรือเทียบเท่า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มีมาตรฐานกันน้ำและฝุ่น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IP55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2561 - 2565)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</w:t>
            </w:r>
          </w:p>
          <w:p w:rsidR="00D96B3C" w:rsidRDefault="00D96B3C" w:rsidP="00E1658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เพื่อใช้ในการปฏิบัติงานการแพทย์ฉุกเฉิน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222/2564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E1658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="00E16583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  <w:p w:rsidR="006F4AC8" w:rsidRPr="00D96B3C" w:rsidRDefault="006F4AC8" w:rsidP="00E1658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431F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D79D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431F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D96B3C" w:rsidRPr="00D96B3C" w:rsidRDefault="00D96B3C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ม่วงชุม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2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431F3C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2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ม่วงชุม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2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D79D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431F3C" w:rsidRPr="00D96B3C" w:rsidRDefault="00431F3C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3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431F3C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3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3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D79D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431F3C" w:rsidRPr="00D96B3C" w:rsidRDefault="00431F3C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ดงขี้เหล็ก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431F3C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4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431F3C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4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ดงขี้เหล็ก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4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D79D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431F3C" w:rsidRDefault="00431F3C" w:rsidP="00431F3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431F3C" w:rsidRPr="00D96B3C" w:rsidRDefault="00431F3C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1F3C" w:rsidRPr="00D96B3C" w:rsidRDefault="00431F3C" w:rsidP="00431F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20219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ดอนปีน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20219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20219D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ดอนปีน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CD79D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20219D" w:rsidRPr="00D96B3C" w:rsidRDefault="0020219D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6B24B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20219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ป่าไผ่เหนือ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20219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6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20219D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6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ป่าไผ่เหนือ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6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6B24B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20219D" w:rsidRPr="00D96B3C" w:rsidRDefault="0020219D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2561–2565)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20219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หัวฝาย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20219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9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20219D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9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หัวฝาย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9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6B24B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20219D" w:rsidRDefault="0020219D" w:rsidP="002021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20219D" w:rsidRPr="00D96B3C" w:rsidRDefault="0020219D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2561–2565)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219D" w:rsidRPr="00D96B3C" w:rsidRDefault="0020219D" w:rsidP="002021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87085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 บ้าน</w:t>
            </w:r>
            <w:r w:rsidR="0087085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แม่ซ้อ-โค้งงาม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หมู่ที่ </w:t>
            </w:r>
            <w:r w:rsidR="0087085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10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 อำเภอสันกำแพง 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ประจำปีงบประมาณ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87085D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5D" w:rsidRDefault="0087085D" w:rsidP="0087085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เพื่อจ่ายเป็นเงินอุดหนุนให้แก่คณะกรรมการหมู่บ้าน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10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การอบรมหมอหมู่บ้านในพระราชประสงค์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แม่ซ้อ-โค้งงาม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10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ตามงบประมาณเงินอุดหนุนสำหรับการดำเนินงานตามแนวทางโครงการพระราชดำริด้านสาธารณสุข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87085D" w:rsidRDefault="0087085D" w:rsidP="0087085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6B24B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2559  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87085D" w:rsidRDefault="0087085D" w:rsidP="0087085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0810.5/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87085D" w:rsidRDefault="0087085D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2561–2565)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  <w:p w:rsidR="00CD79DE" w:rsidRDefault="00CD79DE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CD79DE" w:rsidRPr="00D96B3C" w:rsidRDefault="00CD79DE" w:rsidP="00CD79D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85D" w:rsidRPr="00D96B3C" w:rsidRDefault="0087085D" w:rsidP="0087085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491,160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416,160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416,160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416,160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6B24B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ประกาศคณะกรรมการพนักงานส่วนตำบลเรื่อง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กันยายน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B5" w:rsidRPr="006B24B5" w:rsidRDefault="006B24B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75,000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6B24B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B5" w:rsidRPr="00D96B3C" w:rsidRDefault="00D96B3C" w:rsidP="006B24B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B5" w:rsidRPr="006B24B5" w:rsidRDefault="006B24B5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6B24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โครงการช่วยเหลือประชาชน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ผู้ยากไร้ ผู้พิการ และผู้ประสบภัยต่างๆ ตามอำนาจหน้าที่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4B5" w:rsidRDefault="00D96B3C" w:rsidP="006B24B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จ่ายเป็นค่าใช้จ่ายตามโครงการช่วยเหลือประชาชน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ผู้ยากไร้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ผู้พิการ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และผู้ประสบภัยต่างๆ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ตามอำนาจหน้าที่</w:t>
            </w:r>
          </w:p>
          <w:p w:rsidR="006B24B5" w:rsidRDefault="00D96B3C" w:rsidP="006B24B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และที่แก้ไขเพิ่มเติม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</w:t>
            </w:r>
          </w:p>
          <w:p w:rsidR="00D96B3C" w:rsidRPr="00D96B3C" w:rsidRDefault="00D96B3C" w:rsidP="006B24B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2561–2565)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แผนงานเคหะและชุมชน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1,460,000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1,460,000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1,460,000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โครงการจัดเก็บขยะมูลฝอยและสิ่งปฏิกูล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1,460,000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เพื่อจ่ายเป็นค่าใช้จ่ายในการจัดเก็บขยะมูลฝอย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และสิ่งปฏิกูลในพื้นที่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เพื่อเป็นการกำจัดขยะมูลฝอยไม่ให้ขยะส่งผลกระทบต่อสิ่งแวดล้อมในตำบลแช่ช้าง</w:t>
            </w:r>
          </w:p>
          <w:p w:rsid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2560</w:t>
            </w:r>
          </w:p>
          <w:p w:rsidR="00D96B3C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</w:t>
            </w: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8B1E72" w:rsidRPr="008B1E72" w:rsidRDefault="008B1E72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โครงการป้องกันปัญหาสิ่งเสพติดและอบายมุข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เพื่อจ่ายเป็นค่าใช้จ่ายในโครงการป้องกันปัญหาสิ่งเสพติดและอบายมุข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ค่าสื่อสิ่งพิมพ์ต่างๆ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ค่าเตรียมและตกแต่งสถานที่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96B3C" w:rsidRPr="00D96B3C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โครงการฝึกอบรมการใช้สมุนไพรในผู้สูงอายุ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เพื่อจ่ายเป็นค่าใช้จ่ายตามโครงการฝึกอบรมการใช้สมุนไพรในผู้สูงอายุ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</w:t>
            </w:r>
            <w:r w:rsidR="008B1E7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ป้าย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ค่าพาหนะ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ค่าที่</w:t>
            </w:r>
            <w:r w:rsidR="008B1E7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พัก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8B1E72" w:rsidRPr="008B1E72" w:rsidRDefault="00D96B3C" w:rsidP="008B1E7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โครงการพัฒนาท้องถิ่นตามหลักปรัชญาเศรษฐกิจพอเพียงโดยการมีส่วนร่วมของชุมชน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D59" w:rsidRDefault="00D96B3C" w:rsidP="004F2D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พัฒนาท้องถิ่นตามหลักปรัชญาเศรษฐกิจพอเพียงโดยการมีส่วนร่วมของประชา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4F2D59" w:rsidRDefault="00D96B3C" w:rsidP="004F2D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4F2D59" w:rsidRDefault="00D96B3C" w:rsidP="004F2D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</w:t>
            </w:r>
          </w:p>
          <w:p w:rsidR="00D96B3C" w:rsidRDefault="00D96B3C" w:rsidP="004F2D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  <w:p w:rsidR="004F2D59" w:rsidRPr="00D96B3C" w:rsidRDefault="004F2D59" w:rsidP="004F2D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แผนงานการศาสนา วัฒนธรรม และนันทนาการ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27,000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27,000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โครงการแข่งขันกีฬาต้านยาเสพติด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C99" w:rsidRDefault="00D96B3C" w:rsidP="00BB4C9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เพื่อจ่ายเป็นค่าใช้จ่ายในการจัดการแข่งขันกีฬาต้านยาเสพติดองค์การบริหารส่วนตำบลแช่ช้าง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ค่าป้ายประชาสัมพันธ์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ค่าถ้วยรางวัล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ค่าน้ำแข็ง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ค่าน้ำดื่ม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ค่าปูนโรยสนาม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ค่าตอบแทนกรรมการตัดสิน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ค่าดอกไม้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ค่าเตรียมและตกแต่งสถานที่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ค่าของขวัญหรือของที่ระลึก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ค่าของรางวัลหรือเงินรางวัล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BB4C99" w:rsidRDefault="00D96B3C" w:rsidP="00BB4C9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96B3C" w:rsidRPr="00D96B3C" w:rsidRDefault="00D96B3C" w:rsidP="00BB4C9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991EE9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="00991EE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โครงการส่งเสริมกีฬาตำบลแช่ช้าง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EE9" w:rsidRDefault="00D96B3C" w:rsidP="00991E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เพื่อจ่ายเป็นค่าใช้จ่ายตามโครงการส่งเสริมกีฬาตำบลแช่ช้าง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991EE9" w:rsidRDefault="00D96B3C" w:rsidP="00991E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991EE9" w:rsidRDefault="00D96B3C" w:rsidP="00991E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991EE9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</w:t>
            </w:r>
          </w:p>
          <w:p w:rsidR="00D96B3C" w:rsidRPr="00D96B3C" w:rsidRDefault="00D96B3C" w:rsidP="00991E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วัสดุกีฬา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EE9" w:rsidRDefault="00D96B3C" w:rsidP="00991E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เพื่อจ่ายเป็นค่าจัดซื้อวัสดุกีฬา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ลูกฟุตบอล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ลูกตระกร้อ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ไม้แบดมินตัน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ไม้ตีปิงปอง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ลูกวอลเล่ย์บอล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เพื่อใช้ในการดำเนินกิจกรรมต่างๆ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</w:t>
            </w:r>
          </w:p>
          <w:p w:rsidR="00D96B3C" w:rsidRPr="00D96B3C" w:rsidRDefault="00D96B3C" w:rsidP="00991EE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186,000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61,000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61,000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เพื่อจ่ายเป็นค่าใช้จ่ายในการจัดงานรัฐพิธีและวันสำคัญต่างๆ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</w:t>
            </w:r>
          </w:p>
          <w:p w:rsidR="00D96B3C" w:rsidRPr="00D96B3C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โครงการจัดงานประเพณียี่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เพื่อจ่ายเป็นค่าใช้จ่ายตามโครงการจัดงานประเพณียี่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เป็ง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96B3C" w:rsidRPr="00D96B3C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โครงการฝึกอบรมส่งเสริมคุณธรรมจริยธรรมประชาชนตำบลแช่ช้าง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เพื่อจ่ายเป็นค่าใช้จ่ายในโครงการฝึกอบรมส่งเสริมคุณธรรมจริยธรรมประชาชนตำบลแช่ช้าง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ค่าตกแต่งสถานที่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โครงการส่งเสริมวัฒนธรรมล้านนา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เพื่อจ่ายเป็นค่าใช้จ่ายในโครงการฝึกอบรมวัฒนธรรมอาหารล้านนา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2557</w:t>
            </w:r>
          </w:p>
          <w:p w:rsidR="00D96B3C" w:rsidRPr="00D96B3C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18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โครงการสัปดาห์ส่งเสริมพระพุทธศาสนาวันวิ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สาขบู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เพื่อจ่ายเป็นค่าใช้จ่ายในโครงการสัปดาห์ส่งเสริมพระพุทธศาสนาวันวิ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สาข</w:t>
            </w:r>
            <w:proofErr w:type="spellEnd"/>
            <w:r w:rsidR="00FE67A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-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บูชา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ค่าป้ายค่าอาหารค่าอาหารว่างและเครื่องดื่ม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96B3C" w:rsidRPr="00D96B3C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โครงการห้องเรียนชุมชน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สืบสานศิลปวัฒนธรรมล้านนา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เพื่อจ่ายเป็นค่าใช้จ่ายตามโครงการห้องเรียนชุมชนสืบสานศิลปวัฒนธรรมล้านนา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</w:t>
            </w:r>
            <w:r w:rsidR="00FE67AE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ป้าย ค่าอาหาร</w:t>
            </w:r>
            <w:r w:rsidR="00FE67AE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FE67AE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85 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โครงการแห่ไม้ก้ำ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เพื่อจ่ายเป็นค่าใช้จ่ายตามโครงการแห่ไม้ก้ำ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</w:t>
            </w:r>
            <w:r w:rsidR="007B1A3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ป้าย</w:t>
            </w:r>
            <w:r w:rsidR="007B1A30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FE67AE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96B3C" w:rsidRPr="00D96B3C" w:rsidRDefault="00D96B3C" w:rsidP="00FE67A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="00FE67AE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โครงการอุ้ยสอนหลาน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A30" w:rsidRDefault="00D96B3C" w:rsidP="007B1A3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เพื่อจ่ายเป็นค่าใช้จ่ายตามโครงการอุ้ยสอนหลาน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ค่าสมนาคุณวิทยากร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</w:p>
          <w:p w:rsidR="007B1A30" w:rsidRDefault="00D96B3C" w:rsidP="007B1A3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Default="00D96B3C" w:rsidP="007B1A3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</w:t>
            </w:r>
          </w:p>
          <w:p w:rsidR="007B1A30" w:rsidRPr="00D96B3C" w:rsidRDefault="007B1A30" w:rsidP="007B1A3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เงินอุดหนุน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โครงการกิจกรรมวันสำคัญของชาติ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และวันสำคัญทางศาสนา ประจำปีงบประมาณ พ.ศ.</w:t>
            </w:r>
            <w:r w:rsidR="00AE4DC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DC2" w:rsidRDefault="00D96B3C" w:rsidP="00AE4DC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ที่ทำการปกครองอำเภอสันกำแพงตามโครงการกิจกรรมวันสำคัญของชาติและวันสำคัญทางศาส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ประจำปีงบประมาณ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D96B3C" w:rsidRPr="00D96B3C" w:rsidRDefault="00D96B3C" w:rsidP="00AE4DC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โครงการงานไม้ดอกไม้ประดับจังหวัดเชียงใหม่ประจำปี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ที่ทำการปกครองอำเภอสันกำแพงตามโครงการงานไม้ดอกไม้ประดับ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6065B0" w:rsidRP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โครงการสืบสานงานประเพณีสงกรานต์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วันปี๋ใหม่เมือง อำเภอสันกำแพง และจังหวัดเชียงใหม่ ประจำปี พ.ศ.</w:t>
            </w:r>
            <w:r w:rsidR="006065B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เพื่อจ่ายเป็นเงินอุดหนุนให้แก่ที่ทำการปกครองอำเภอสันกำแพงตามโครงการสืบสานงานประเพณีสงกรานต์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วันปี๋ใหม่เมือง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อำเภอสันกำแพง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2565</w:t>
            </w:r>
          </w:p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D96B3C" w:rsidRPr="00D96B3C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โครงการสืบสานงานศิลปะ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วัฒนธรรม ประเพณี ของดีสันกำแพง ประจำปี พ.ศ.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เพื่อจ่ายเป็นเงินอุดหนุนให้แก่ที่ทำการปกครองอำเภอสันกำแพงตามโครงการสืบสานงานศิลปะ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วัฒนธรรม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ประเพณี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ของดีสัน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กำแพง</w:t>
            </w:r>
            <w:r w:rsidR="001C200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</w:t>
            </w:r>
          </w:p>
          <w:p w:rsidR="006065B0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</w:t>
            </w:r>
          </w:p>
          <w:p w:rsidR="00667127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667127" w:rsidRDefault="00667127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96B3C" w:rsidRPr="00D96B3C" w:rsidRDefault="00D96B3C" w:rsidP="006065B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งานก่อสร้าง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4,995,240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งบบุคลากร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1,588,160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เงินเดือน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ฝ่ายประจำ)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1,588,160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เงินเดือนข้าราชการ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1,188,120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642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เพื่อจ่ายเป็นเงินเดือนพนักงานส่วนตำบล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และเงินปรับปรุงเงินเดือนประจำปี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ประกาศคณะกรรมการพนักงานส่วน</w:t>
            </w:r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ตำบล</w:t>
            </w:r>
            <w:r w:rsidR="00264213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เรื่อง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มาตรฐานทั่วไปเกี่ยวกับอัตราตำแหน่งและมาตรฐานของตำแหน่งพนักงานส่วนตำบล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4 กันยายน</w:t>
            </w:r>
            <w:r w:rsidR="00286988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เงินประจำตำแหน่ง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1C200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เพื่อจ่ายเป็นเงินประจำตำแหน่งผู้อำนวยการกองช่าง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อำนวยการระดับ</w:t>
            </w:r>
            <w:r w:rsidR="001C200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ต้น)</w:t>
            </w:r>
            <w:r w:rsidR="001C200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และเงินประจำตำแหน่งหัวหน้าฝ่ายก่อสร้าง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อำนวยการระดับต้น)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1,500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</w:t>
            </w:r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เดือน</w:t>
            </w:r>
            <w:r w:rsidR="00286988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ตามหนังสือสำนักงาน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อบต</w:t>
            </w:r>
            <w:proofErr w:type="spellEnd"/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.</w:t>
            </w:r>
            <w:r w:rsidR="00286988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กุมภาพันธ์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เรื่องแนวทางปฏิบัติเกี่ยวกับการเบิกจ่ายเงินค่าตอบแทนนอกเหนือจากเงินเดือน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และตามประกาศคณะกรรมการมาตรฐานงานบุคคลส่วนท้องถิ่น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กำหนดมาตรฐานกลางการบริหารงานบุคคลส่วนท้องถิ่น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="00286988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ธันวาคม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และประกาศคณะกรรมการพนักงานส่วนตำบลจังหวัดเชียงใหม่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="00286988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 10</w:t>
            </w:r>
            <w:r w:rsidR="00286988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317,040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869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เพื่อจ่ายเป็นค่าจ้างให้แก่พนักงานจ้างตามภารกิจจำนวน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อัตรา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เรื่องหลักเกณฑ์เกี่ยวกับอัตราจ้างและการให้ลูกจ้างขององค์กรปกครองส่วนท้องถิ่นได้รับค่าจ้าง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หนังสือก.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ด่วน</w:t>
            </w:r>
            <w:r w:rsidR="0028698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ที่สุด</w:t>
            </w:r>
            <w:r w:rsidR="00286988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0809.5/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 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869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23,000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2869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และพนักงานจ้างทั่วไปตามหนังสือกรมส่งเสริมการปกครองส่วนท้องถิ่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0809.3/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1372 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ก.จ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,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ก.ท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ก.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เรื่องกำหนดมาตรฐานทั่วไปเกี่ยวกับหลักเกณฑ์การให้พนักงานส่วนท้องถิ่น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ลูกจ้าง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พนักงานจ้างขององค์กรปกครองส่วนท้องถิ่นได้รับเงินเพิ่มค่าครองชีพชั่วคราว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2558</w:t>
            </w:r>
          </w:p>
          <w:p w:rsidR="00286988" w:rsidRPr="00D96B3C" w:rsidRDefault="00286988" w:rsidP="002869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ค่าตอบแทน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ค่าเช่าบ้าน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2869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เช่าบ้านของพนักงานส่วนตำบลซึ่งมีสิทธิเบิกค่าเช่าบ้านได้ตามระเบียบกระทรวงมหาดไทยว่าด้วยค่าเช่าบ้านของข้าราชการ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88" w:rsidRPr="00D96B3C" w:rsidRDefault="00D96B3C" w:rsidP="002642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และลูกจ้างประจำ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ีสิทธิเบิกเงินช่วยเหลือการศึกษาบุตร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แก้ไขเพิ่มเติม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2549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88" w:rsidRDefault="00D96B3C" w:rsidP="0028698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เพื่อจ่ายเป็นค่าจ้างเหมาบริการให้ผู้รับจ้างเหมาทำการอย่างหนึ่ง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อย่างใด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ซึ่งมิใช่เป็นการประกอบ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ดัดแปลง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ต่อเติม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เสริมสร้างครุภัณฑ์หรือสิ่งก่อสร้าง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จ้างรักษาความปลอดภัย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ค่าบริการกำจัดปลวก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ค่าออกแบบ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ค่าควบคุมงานที่จ่ายให้แก่เอกชน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นิติบุคคลหรือบุคคลภายนอกเพื่อให้ได้มาซึ่งสิ่งก่อสร้าง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ค่าจ้างเหมาล้างทำความสะอาดถนน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ที่เป็นกิจการในอำนาจหน้าที่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ที่สามารถเบิกจ่ายในประเภทรายจ่ายนี้</w:t>
            </w:r>
          </w:p>
          <w:p w:rsidR="00D96B3C" w:rsidRPr="00D96B3C" w:rsidRDefault="00D96B3C" w:rsidP="00264213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4044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กรกฎาคม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วัสดุสำนักงาน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09447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เพื่อจ่ายเป็นค่าจัดซื้อวัสดุสำนักงาน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ปากกา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แฟ้ม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ตรา</w:t>
            </w:r>
            <w:r w:rsidR="0009447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ยาง</w:t>
            </w:r>
            <w:r w:rsidR="0009447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แบบพิมพ์หมึก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ที่ใช้ในกิจการขององค์การบริหารส่วนตำบล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วัสดุไฟฟ้าและวิทยุ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09447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เพื่อจ่ายเป็นค่าวัสดุไฟฟ้าและวิทยุ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หลอดไฟฟ้า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ปลั๊ก</w:t>
            </w:r>
            <w:r w:rsidR="0009447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ไฟฟ้า สายไฟฟ้า</w:t>
            </w:r>
            <w:r w:rsidR="0009447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สวิทซ์ไฟฟ้า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อุปกรณ์ต่างๆ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ที่เกี่ยวกับเครื่องรับส่งวิทยุสื่อสาร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เครื่องขยายเสียง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และอาคารสถานที่อื่นๆ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ที่อยู่ในความรับผิดชอบ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และไฟฟ้าสาธารณะในเขตรับผิดชอบขององค์การบริหารส่วนตำบลแช่ช้าง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วัสดุก่อสร้าง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09447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เพื่อจ่ายเป็นค่าวัสดุก่อสร้าง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ไม้ต่างๆ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ปูนซีเมนต์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อิฐ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กระเบื้องสังกะสี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ทราย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ปูนซีเมนต์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เสาเหล็ก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เหล็กเส้น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สำหรับใช้ในการซ่อมแซมอาคารสำนักงาน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และอาคารสถานที่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สิ่งก่อสร้างอื่นๆ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ที่อยู่ในความรับผิดชอบ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วัสดุคอมพิวเตอร์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Default="00D96B3C" w:rsidP="0009447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ตลับผงหมึก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แผ่นกรองแสง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แป้นพิมพ์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เมาส์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แผ่นหรือจานบันทึกข้อมูล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เมนบอร์ด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เมมโมรี่</w:t>
            </w:r>
            <w:proofErr w:type="spellStart"/>
            <w:r w:rsidR="00094476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ชิป</w:t>
            </w:r>
            <w:proofErr w:type="spellEnd"/>
            <w:r w:rsidR="00094476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โปรแกรมคอมพิวเตอร์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กระดาษต่อเนื่อง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</w:t>
            </w:r>
          </w:p>
          <w:p w:rsidR="008542C5" w:rsidRPr="00D96B3C" w:rsidRDefault="008542C5" w:rsidP="0009447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งบลงทุน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3,182,080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ค่าครุภัณฑ์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134,080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ครุภัณฑ์การเกษตร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8542C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เครื่องสูบน้ำบาดาล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เมอร์ส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) ขนาด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2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แรงม้า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กำลังไฟฟ้า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380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วัตต์พร้อมตู้ควบคุมฟังค์ชั่น และค่าติดตั้ง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47,080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เพื่อจ่ายค่าจัดซื้อเครื่องสูบน้ำบาดาล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ซับ</w:t>
            </w:r>
            <w:proofErr w:type="spellStart"/>
            <w:r w:rsidR="008542C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เมอร์ส</w:t>
            </w:r>
            <w:proofErr w:type="spellEnd"/>
            <w:r w:rsidR="008542C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) ขนาด 2 แรงม้า</w:t>
            </w:r>
            <w:r w:rsidR="008542C5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กำลังไฟฟ้า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พร้อมตู้ควบคุมฟังค์ชั่น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และค่าติดตั้งและอุปกรณ์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โดยมีรายละเอียดดังนี้</w:t>
            </w:r>
          </w:p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เครื่องสูบน้ำบาดาล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เมอร์ส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แรงม้า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กำลังไฟฟ้า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</w:t>
            </w:r>
          </w:p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ตู้ควบคุมปั้มน้ำอัตโนมัติกันแดด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</w:p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2561 - 2565)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</w:t>
            </w:r>
          </w:p>
          <w:p w:rsidR="00D96B3C" w:rsidRPr="00D96B3C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เพื่อใช้สำหรับระบบ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ประปา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="008542C5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223/2564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เครื่องสูบน้ำบาดาล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เมอร์ส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) ขนาด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2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แรงม้า กำลังไฟฟ้า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280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วัตต์พร้อมตู้ควบคุมฟังค์ชั่น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และค่าติดตั้ง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43,000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เพื่อจ่ายค่าจัดซื้อเครื่องสูบน้ำบาดาล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ซับ</w:t>
            </w:r>
            <w:proofErr w:type="spellStart"/>
            <w:r w:rsidR="008542C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เมอร์ส</w:t>
            </w:r>
            <w:proofErr w:type="spellEnd"/>
            <w:r w:rsidR="008542C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) ขนาด 2 แรงม้า</w:t>
            </w:r>
            <w:r w:rsidR="008542C5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กำลังไฟฟ้า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วัตต์พร้อมตู้ควบคุมฟังค์ชั่น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และค่าติดตั้งและอุปกรณ์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โดยมีรายละเอียดดังนี้</w:t>
            </w:r>
          </w:p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เครื่องสูบน้ำบาดาล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ซับ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เมอร์ส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แรงม้า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กำลังไฟฟ้า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วัตต์</w:t>
            </w:r>
          </w:p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ตู้ควบคุมปั้มน้ำอัตโนมัติกันแดด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</w:p>
          <w:p w:rsidR="008542C5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2561 - 2565)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</w:t>
            </w:r>
          </w:p>
          <w:p w:rsidR="00D96B3C" w:rsidRPr="00D96B3C" w:rsidRDefault="00D96B3C" w:rsidP="008542C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ครุภัณฑ์ดังกล่าวเป็นครุภัณฑ์ที่ไม่มีกำหนดไว้ในบัญชีราคามาตรฐานครุภัณฑ์แต่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.มีความจำเป็นต้องจัดซื้อครุภัณฑ์ดังกล่าว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เพื่อใช้สำหรับระบบประปา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ซึ่งสามารถจัดหาได้ตามราคาในจังหวัดและดำเนินการด้วยความประหยัด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จึงขอจัดหานอกราคามาตรฐานครุภัณฑ์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ตามคำสั่งแต่งตั้งคณะกรรมการกำหนดราคากลาง</w:t>
            </w:r>
            <w:r w:rsidR="008542C5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227/2564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เครื่องคอมพิวเตอร์สำหรับงานประมวลผล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แบบที่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จอแสดงภาพขนาดไม่น้อยกว่า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19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 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44,000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423E48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สำหรับงานประมวลผล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 1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2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เพื่อทดแทนคอมพิวเตอร์เครื่องเก่าที่อายุการใช้งานมากกว่า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ฉบับเดือนพฤษภาคม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ประกาศ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ณ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พฤษภาคม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มีคุณลักษณะพื้นฐาน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แกนหลัก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(6 core)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โดยมีความเร็วสัญญาณนาฬิกา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พื้นฐานไม่น้อยกว่า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3.0 GHz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หน่วยประมวลผลกลาง(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CPU)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Cache Memory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รวมในระดับ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(Level)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เดียวกัน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MB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โดยมีคุณลักษณะอย่างใดอย่างหนึ่ง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ดังนี้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lastRenderedPageBreak/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Graphics Processing Unit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GB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มีหน่วยความจำหลัก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(RAM)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DDR4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GB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มีหน่วยจัดเก็บข้อมูลชนิด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SATA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TB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หรือชนิด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Solid State Drive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ขนาดความจุไม่น้อยกว่า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250 GB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DVD-RW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มีช่องเชื่อมต่อระบบ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เครือข่าย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(Network 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10/100/1000 Base-T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</w:p>
          <w:p w:rsidR="00423E48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มีช่องเชื่อมต่อ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(Interface)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USB 2.0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หรือดีกว่าไม่น้อยกว่า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ช่อง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มีแป้นพิมพ์และเมาส์</w:t>
            </w:r>
          </w:p>
          <w:p w:rsidR="00423E48" w:rsidRPr="00D96B3C" w:rsidRDefault="00423E48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มีจอแสดงภาพขนาดไม่น้อยกว่า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นิ้ว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หน่วย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E48" w:rsidRPr="00D96B3C" w:rsidRDefault="00423E48" w:rsidP="00423E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3,048,000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โครงการก่อสร้างอาคารเก็บของคอนกรีตเสริมเหล็ก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1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ชั้น 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195,000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48" w:rsidRDefault="00D96B3C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เพื่อจ่ายเป็นค่าก่อสร้างอาคารคอนกรีตเสริมเหล็ก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ชั้น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="00423E4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กว้าง</w:t>
            </w:r>
            <w:r w:rsidR="00423E48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423E48" w:rsidRDefault="00D96B3C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D96B3C" w:rsidRPr="00D96B3C" w:rsidRDefault="00D96B3C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423E4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423E48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โครงการก่อสร้างอาคารชมรมผู้สูงอายุ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313,000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48" w:rsidRDefault="00D96B3C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เพื่อจ่ายเป็นค่าก่อสร้างอาคารคอนกรีตเสริมเหล็ก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ชั้น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="00423E4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กว้าง</w:t>
            </w:r>
            <w:r w:rsidR="00423E48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บ้านม่วงชุม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423E48" w:rsidRDefault="00D96B3C" w:rsidP="00423E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D96B3C" w:rsidRPr="00D96B3C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4A4D61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423E48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423E48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โครงการก่อสร้างอาคารอเนกประสงค์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716,000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D61" w:rsidRDefault="00D96B3C" w:rsidP="00A97F2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เพื่อจ่ายเป็นค่าก่อสร้างอาคารคอนกรีตเสริมเหล็ก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ชั้น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="00A97F2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กว้าง</w:t>
            </w:r>
            <w:r w:rsidR="00A97F21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="00A97F2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บริเวณสุสานบ้านดงขี้เหล็ก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  <w:p w:rsidR="00A97F21" w:rsidRDefault="00D96B3C" w:rsidP="00A97F2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</w:t>
            </w:r>
            <w:r w:rsidR="00A97F2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เชียงใหม่</w:t>
            </w:r>
          </w:p>
          <w:p w:rsidR="00A97F21" w:rsidRDefault="00D96B3C" w:rsidP="00A97F2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A97F21" w:rsidRPr="00D96B3C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A97F2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A97F21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โครงการก่อสร้างอาคารอเนกประสงค์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322,000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D61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เพื่อจ่ายเป็นค่าก่อสร้างอาคารคอนกรีตเสริมเหล็ก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ชั้น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กว้าง</w:t>
            </w:r>
            <w:r w:rsidR="004A4D61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บ้านดอนปีน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4A4D61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D96B3C" w:rsidRPr="00D96B3C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โครงการป้ายบอกแนวเขตรับผิดชอบองค์การบริหารส่วนตำบลแช่ช้าง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D61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เพื่อจ่ายเป็นค่าจัดทำป้ายบอกแนวเขตรับผิดขอบองค์การบริหารส่วนตำบลแช่ช้าง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x 1.20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พร้อมเสาปูน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ป้าย</w:t>
            </w:r>
            <w:r w:rsidR="004A4D61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</w:p>
          <w:p w:rsidR="00D96B3C" w:rsidRPr="00D96B3C" w:rsidRDefault="004A4D61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2561 - 2565)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110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44" w:rsidRDefault="00D65044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65044" w:rsidRDefault="00D65044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65044" w:rsidRDefault="00D65044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65044" w:rsidRDefault="00D65044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65044" w:rsidRDefault="00D65044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65044" w:rsidRDefault="00D65044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ค่าก่อสร้างสิ่งสาธารณูปโภค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โครงการก่อสร้างถนนคอนกรีตเสริมเหล็ก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144,000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D61" w:rsidRDefault="00D96B3C" w:rsidP="004A4D6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ผิวจราจร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กว้าง 3.00</w:t>
            </w:r>
            <w:r w:rsidR="004A4D61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40.00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ปริมาณพื้นที่คอนกรีตเสริมเหล็กไม่น้อยกว่า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120.00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ตารางเมตร</w:t>
            </w:r>
            <w:r w:rsidR="004A4D61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และผิวจราจรกว้าง 4.00 เมตร ยาว 27.00 เมตร หนา 0.15 เมตร ปริมาณพื้นที่คอนกรีตเสริมเหล็กไม่น้อยกว่า 108.00 ตารางเมตร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ซอย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</w:t>
            </w:r>
            <w:r w:rsidR="004A4D6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ต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ารัตน์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และหน้าศาลาประชารัฐ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บ้านหัวฝาย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="00A64480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="00D65044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</w:t>
            </w:r>
            <w:r w:rsidR="00D65044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ชียงใหม่</w:t>
            </w:r>
          </w:p>
          <w:p w:rsidR="00D96B3C" w:rsidRPr="00D96B3C" w:rsidRDefault="00D96B3C" w:rsidP="00D6504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41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โครงการก่อสร้างรางระบายน้ำคอนกรีตเสริมเหล็ก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152,000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44" w:rsidRDefault="00D96B3C" w:rsidP="00D6504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เพื่อจ่ายเป็นค่าก่อสร้างรางระบายน้ำคอนกรีตเสริมเหล็ก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="00D65044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กว้าง 0.60</w:t>
            </w:r>
            <w:r w:rsidR="00D65044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ความลึกเฉลี่ย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1.00 - 1.10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ความหนาผนังราง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พร้อมฝารางคอนกรีตเสริมเหล็ก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0.68 x 0.50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39.00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D65044" w:rsidRDefault="00D96B3C" w:rsidP="00D6504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D96B3C" w:rsidRPr="00D96B3C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3F064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3F064D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โครงการวางท่อระบายน้ำคอนกรีตเสริมเหล็กพร้อมบ่อพัก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71,000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64D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เพื่อจ่ายเป็นค่าวางท่อระบาย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น้ำค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สล.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พร้อมบ่อพักขนาด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1.25 x 1.25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ความยาวรวม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20.00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พร้อมถมดินลูกรังและหินคลุก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3F064D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A64480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3F064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3F064D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</w:t>
            </w:r>
          </w:p>
          <w:p w:rsidR="00A64480" w:rsidRDefault="00A64480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96B3C" w:rsidRPr="00D96B3C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โครงการวางท่อระบายน้ำคอนกรีตเสริมเหล็กพร้อมบ่อพัก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หมู่ที่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280,000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64D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เพื่อจ่ายเป็นค่าวางท่อระบายน้ำคอนกรีตเสริมเหล็กพร้อมบ่อพัก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โดยวางท่อคอนกรีตเสริมเหล็ก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พร้อมบ่อพัก</w:t>
            </w:r>
            <w:r w:rsidR="003F064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ขนาด</w:t>
            </w:r>
            <w:r w:rsidR="003F064D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1.25 x 1.25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7F1207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6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บ่อ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ความยาวบ่อพักรวม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7F1207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60.00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พร้อมถมดินลูกรังและหินคลุก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บริเวณหน้าโรงเรียนวัยพัฒนา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บ้านป่าไผ่เหนือ</w:t>
            </w:r>
            <w:r w:rsidR="003F064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  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3F064D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</w:t>
            </w:r>
          </w:p>
          <w:p w:rsidR="00D96B3C" w:rsidRPr="00D96B3C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</w:t>
            </w:r>
            <w:r w:rsidR="003F064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ที่</w:t>
            </w:r>
            <w:r w:rsidR="003F064D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1/2563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ค่าบำรุงรักษาซ่อมแซมสิ่งก่อสร้าง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260,000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64D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เพื่อจ่ายเป็นค่าบำรุงรักษาซ่อมแซมสิ่งก่อสร้างที่ชำรุดเสียหาย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หรือจำเป็นต้องบำรุงรักษา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เพื่อมิให้เกิดความเสียหาย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หรือทรุดโทรมกว่าเดิม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ถนน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ท่อระบายน้ำ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รางระบายน้ำ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ห้องทำงาน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ห้องประชุม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รั้ว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ถนนและบรรดาสิ่งก่อสร้างอื่นๆ</w:t>
            </w:r>
          </w:p>
          <w:p w:rsidR="00D96B3C" w:rsidRPr="00D96B3C" w:rsidRDefault="00D96B3C" w:rsidP="003F064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เป็นไปตามหนังสือกระทรวงมหาดไทย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มท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0808.2/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1536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ลง</w:t>
            </w:r>
            <w:r w:rsidR="003F064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วันที่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มีนาคม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โครงการขุดลอกลำเหมือง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150,000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เพื่อจ่ายเป็นค่าขุดลอกลำเหมืองในเขตพื้นที่องค์การบริหารส่วนตำบล</w:t>
            </w:r>
            <w:r w:rsidR="002C7944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</w:t>
            </w:r>
            <w:r w:rsidR="002C7944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แบบแปลน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โดยมีรายละเอียดดังนี้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บ้านดอยยาว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1,890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="003B3BA2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บ้านม่วงชุม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1,010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="003B3BA2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บ้านป่าเปา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1,160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="003B3BA2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บ้านดงขี้เหล็ก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2,060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บ้านดอนปีน</w:t>
            </w:r>
          </w:p>
          <w:p w:rsidR="002C7944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 w:hint="cs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2,721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="003B3BA2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บ้านป่าไผ่เหนือ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1,520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บ้านหัวฝาย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1,085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="003B3BA2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บ้านไม้ซ้อ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–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โค้งงาม</w:t>
            </w:r>
          </w:p>
          <w:p w:rsidR="003B3BA2" w:rsidRDefault="00D96B3C" w:rsidP="003B3BA2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ลำเหมืองสาธารณประโยชน์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ขนาดลำเหมืองกว้าง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0.60 – 2.00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ความยาว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1,980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ขุดลึกจากผิวเดิมโดยเฉลี่ย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0.30 – 0.40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</w:p>
          <w:p w:rsidR="00D96B3C" w:rsidRPr="00D96B3C" w:rsidRDefault="00D96B3C" w:rsidP="002F733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112 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โครงการซ่อมแซมถนนด้วยดินลูกรังและหินคลุกตำบลแช่ช้าง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187,000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CC4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เพื่อจ่ายเป็นค่าซ่อมแซมถนนด้วยดินลูกรัง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115.00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235.00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กำหนด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โดยมีรายละเอียดดังนี้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09558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14.00 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="0009558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จำ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4.5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บริเวณซอยกลางทุ่ง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13.5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บริเวณหลังดอยยาว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09558A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9 </w:t>
            </w:r>
            <w:r w:rsidR="0009558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="00415B09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09558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2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บ้านม่วงชุม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27.00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18.00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บริเวณไหล่ทางภายในหมู่บ้าน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9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 9 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บริเวณทางไปพระธาตุดอยงู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9 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18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09558A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3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บ้านป่าเปา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35.00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18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17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CC4FC1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3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14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4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บ้านดงขี้เหล็ก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31.00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14.00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บริเวณซอยรับลม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13.5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บริเวณซอยเตาบ่มยา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4.5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</w:t>
            </w:r>
            <w:bookmarkStart w:id="0" w:name="_GoBack"/>
            <w:bookmarkEnd w:id="0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บริเวณไหล่ทางภายในหมู่บ้าน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บริเวณซอยริมดง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9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บริเวณซอยรับลม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14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บ้านดอนปีน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35.00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23.00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บริเวณซอยหลังหมู่บ้านในฝัน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7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0F1" w:rsidRDefault="00D96B3C" w:rsidP="00BD00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22/3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29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29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3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5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22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22/2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9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24 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31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4.5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6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บ้านป่าไผ่เหนือ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14.00 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18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บริเวณทางเข้าอ่างเก็บน้ำ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4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14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 </w:t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บ้านป่าไผ่ใต้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9.00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6/1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415B09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บ้านหัวฝาย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27.00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บริเวณคันคลองชลประทาน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lastRenderedPageBreak/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บริเวณถนนใหม่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บริเวณซอยลุงร่วม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9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</w:p>
          <w:p w:rsidR="00D96B3C" w:rsidRPr="00D96B3C" w:rsidRDefault="00415B09" w:rsidP="00BD00F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-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หมู่ที่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10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แม่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ซ้อ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–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โค้งงาม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22.00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และดินลูกรัง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A13FED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18.00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5 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A13FED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4  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 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 2  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A13FED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 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บริเวณลานเอนกประสงค์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A13FED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9  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หินคลุก)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จุดที่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 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บริเวณซอยข้างเชอวาล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18 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ดินลูกรัง)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2542 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มาตรา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16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และมาตรา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17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-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64 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="00D96B3C"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111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โครงการปรับปรุงภูมิทัศน์บริเวณด้านข้างที่ทำการ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พร้อมเครื่องออกกำลังกายกลางแจ้ง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233,000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6E5" w:rsidRDefault="00D96B3C" w:rsidP="004706E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เพื่อจ่ายเป็นค่าปรับปรุงภูมิทัศน์</w:t>
            </w:r>
            <w:r w:rsidR="004706E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ขนาด</w:t>
            </w:r>
            <w:r w:rsidR="004706E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พื้นที่ 9.50 </w:t>
            </w:r>
            <w:r w:rsidR="004706E5">
              <w:rPr>
                <w:rFonts w:ascii="TH Sarabun New" w:eastAsia="Times New Roman" w:hAnsi="TH Sarabun New" w:cs="TH Sarabun New"/>
                <w:color w:val="000000"/>
                <w:szCs w:val="32"/>
              </w:rPr>
              <w:t>x</w:t>
            </w:r>
            <w:r w:rsidR="004706E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37.00 เมตร</w:t>
            </w:r>
            <w:r w:rsidR="004706E5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10.00 x 45.00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รวมพื้นที่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797.50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ตารางเมตร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โดยการปลูกหญ้านวลน้อย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456.00 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ตร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พร้อมปลูกดอกเข็มแดง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273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ต้น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และเทพื้นคอนกรีตเสริมเหล็ก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84.00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ตารางเมตร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พร้อมเครื่องออก</w:t>
            </w:r>
            <w:r w:rsidR="004706E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กำลังกายกลางแจ้ง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5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ชุด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และงานหินคลุกปรับ</w:t>
            </w:r>
            <w:r w:rsidR="00D4153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เกรด</w:t>
            </w:r>
            <w:r w:rsidR="00D4153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25.00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ลบ.ม.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ตามแบบแปลน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.แช่ช้างกำหนด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พื้นที่ดำเนินการ</w:t>
            </w:r>
            <w:r w:rsidR="004706E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บริเวณด้านข้างที่ทำการ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อบต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.แช่ช้าง</w:t>
            </w:r>
            <w:r w:rsidR="004706E5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ต.แช่ช้าง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อ.สันกำแพง</w:t>
            </w:r>
            <w:r w:rsidR="004706E5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จ.เชียงใหม่</w:t>
            </w:r>
          </w:p>
          <w:p w:rsidR="00D96B3C" w:rsidRDefault="00D96B3C" w:rsidP="004706E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="00D4153B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118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  <w:p w:rsidR="004706E5" w:rsidRPr="00D96B3C" w:rsidRDefault="004706E5" w:rsidP="004706E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3"/>
          <w:wAfter w:w="213" w:type="pct"/>
          <w:trHeight w:val="360"/>
        </w:trPr>
        <w:tc>
          <w:tcPr>
            <w:tcW w:w="47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B09" w:rsidRPr="00D4153B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415B09" w:rsidRDefault="00415B09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BD00F1" w:rsidRDefault="00BD00F1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BD00F1" w:rsidRDefault="00BD00F1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  <w:cs/>
              </w:rPr>
              <w:lastRenderedPageBreak/>
              <w:t>แผนงานการเกษตร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u w:val="single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20,000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โครงการส่งเสริมการปลูกปุ๋ยพืชสดเพื่อบำรุงดิน(ปอ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เทือง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เพื่อจ่ายเป็นค่าใช้จ่ายตามโครงการส่งเสริมการปลูกปุ๋ยพืชสดเพื่อบำรุงดิน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ปอ</w:t>
            </w:r>
            <w:proofErr w:type="spellStart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เทือง</w:t>
            </w:r>
            <w:proofErr w:type="spellEnd"/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)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ค่าจัดสถานที่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ค่าป้าย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18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 </w:t>
            </w:r>
          </w:p>
          <w:p w:rsidR="00D96B3C" w:rsidRPr="00D96B3C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ค่าวัสดุ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วัสดุการเกษตร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เพื่อจ่ายเป็นค่าวัสดุการเกษตร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เช่นพันธุ์พืช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ต้นไม้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พันธุ์ไม้ดอกไม้ประดับ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ปุ๋ย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สารเคมีป้องกันและกำจัดศัตรูพืช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วัสดุเครื่องปลูกต่างๆ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วัสดุเพาะชำ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ผ้าใบหรือผ้าพลาสติก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สำหรับปรับปรุงภูมิทัศน์บริเวณอาคารสำนักงาน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และอาคารสถานที่อื่นๆ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ที่อยู่ในความรับผิดชอบ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2562  </w:t>
            </w: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4153B" w:rsidRDefault="00D4153B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  <w:p w:rsidR="00D96B3C" w:rsidRPr="00D96B3C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  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3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งบดำเนินงาน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ค่าใช้สอย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รวม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  <w:t>10,000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  <w:cs/>
              </w:rPr>
              <w:t>บาท</w:t>
            </w:r>
          </w:p>
        </w:tc>
      </w:tr>
      <w:tr w:rsidR="00D96B3C" w:rsidRPr="00D96B3C" w:rsidTr="00206713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ๆ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โครงการปลูกต้นไม้เฉลิมพระเกียรติ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12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สิงหามหาราชินี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เพื่อจ่ายเป็นค่าใช้จ่ายตามโครงการปลูกต้นไม้เฉลิมพระเกียรติ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12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สิงหามหาราชินี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ค่าจัดสถานที่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</w:t>
            </w:r>
            <w:r w:rsidR="00D4153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ป้าย</w:t>
            </w:r>
            <w:r w:rsidR="00D4153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ว่าด้วยค่าใช้จ่ายในการจัดงาน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การจัดการแข่งขันกีฬา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2559</w:t>
            </w:r>
          </w:p>
          <w:p w:rsidR="00D4153B" w:rsidRP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2565 )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77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96B3C" w:rsidRPr="00D96B3C" w:rsidTr="00D81F35">
        <w:trPr>
          <w:gridAfter w:val="2"/>
          <w:wAfter w:w="205" w:type="pct"/>
          <w:trHeight w:val="48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สยามบรมราชกุมารี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จำนวน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5,000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บาท</w:t>
            </w:r>
          </w:p>
        </w:tc>
      </w:tr>
      <w:tr w:rsidR="00D81F35" w:rsidRPr="00D96B3C" w:rsidTr="00D81F35">
        <w:trPr>
          <w:gridAfter w:val="2"/>
          <w:wAfter w:w="205" w:type="pct"/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พื่อจ่ายเป็นค่าใช้จ่ายตามโครงการอนุรักษ์พันธุกรรมพืชอันเนื่องมาจากพระราชดำริสมเด็จพระเทพรัตนราชสุดาฯ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สยามบรมราชกุมารี</w:t>
            </w:r>
            <w:r w:rsidR="00D4153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โดย</w:t>
            </w:r>
            <w:r w:rsidR="00D4153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          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จ่ายเป็น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ค่าจัดสถานที่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ค่าเช่าเครื่องเสียง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ค่ารับรอง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</w:t>
            </w:r>
            <w:r w:rsidR="00D4153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ป้าย ค่าอาหาร</w:t>
            </w:r>
            <w:r w:rsidR="00D4153B"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 xml:space="preserve"> 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ค่าอาหารว่างและเครื่องดื่ม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ค่าวัสดุอุปกรณ์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ค่าจ้างเหมาบริการต่างๆ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และค่าใช้จ่ายอื่นที่จำเป็น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ฯลฯ</w:t>
            </w:r>
          </w:p>
          <w:p w:rsidR="00D4153B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เป็นไปตามระเบียบกระทรวงมหาดไทย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2557</w:t>
            </w:r>
          </w:p>
          <w:p w:rsidR="00D96B3C" w:rsidRPr="00D96B3C" w:rsidRDefault="00D96B3C" w:rsidP="00D4153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32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-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เป็นไปตามแผนพัฒนาท้องถิ่น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(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พ.ศ.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2561 – 2565)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ฉบับเพิ่มเติม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br/>
              <w:t>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ครั้งที่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1/2564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หน้าที่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33 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ลำดับที่</w:t>
            </w:r>
            <w:r w:rsidRPr="00D96B3C">
              <w:rPr>
                <w:rFonts w:ascii="TH Sarabun New" w:eastAsia="Times New Roman" w:hAnsi="TH Sarabun New" w:cs="TH Sarabun New"/>
                <w:color w:val="000000"/>
                <w:szCs w:val="32"/>
              </w:rPr>
              <w:t> 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B3C" w:rsidRPr="00D96B3C" w:rsidRDefault="00D96B3C" w:rsidP="00D96B3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D96B3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B304F0" w:rsidRPr="00D96B3C" w:rsidRDefault="00B304F0" w:rsidP="00D96B3C">
      <w:pPr>
        <w:rPr>
          <w:szCs w:val="32"/>
        </w:rPr>
      </w:pPr>
    </w:p>
    <w:sectPr w:rsidR="00B304F0" w:rsidRPr="00D96B3C" w:rsidSect="002B4415">
      <w:headerReference w:type="default" r:id="rId7"/>
      <w:pgSz w:w="11909" w:h="16834" w:code="9"/>
      <w:pgMar w:top="1152" w:right="929" w:bottom="720" w:left="1440" w:header="432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FD" w:rsidRDefault="00EC10FD" w:rsidP="002B4415">
      <w:pPr>
        <w:spacing w:after="0" w:line="240" w:lineRule="auto"/>
      </w:pPr>
      <w:r>
        <w:separator/>
      </w:r>
    </w:p>
  </w:endnote>
  <w:endnote w:type="continuationSeparator" w:id="0">
    <w:p w:rsidR="00EC10FD" w:rsidRDefault="00EC10FD" w:rsidP="002B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FD" w:rsidRDefault="00EC10FD" w:rsidP="002B4415">
      <w:pPr>
        <w:spacing w:after="0" w:line="240" w:lineRule="auto"/>
      </w:pPr>
      <w:r>
        <w:separator/>
      </w:r>
    </w:p>
  </w:footnote>
  <w:footnote w:type="continuationSeparator" w:id="0">
    <w:p w:rsidR="00EC10FD" w:rsidRDefault="00EC10FD" w:rsidP="002B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H SarabunPSK"/>
      </w:rPr>
      <w:id w:val="156282471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91B66" w:rsidRPr="002B4415" w:rsidRDefault="00391B66">
        <w:pPr>
          <w:pStyle w:val="a6"/>
          <w:jc w:val="right"/>
          <w:rPr>
            <w:rFonts w:cs="TH SarabunPSK"/>
            <w:sz w:val="26"/>
            <w:szCs w:val="26"/>
          </w:rPr>
        </w:pPr>
        <w:r w:rsidRPr="002B4415">
          <w:rPr>
            <w:rFonts w:cs="TH SarabunPSK"/>
            <w:sz w:val="26"/>
            <w:szCs w:val="26"/>
            <w:cs/>
            <w:lang w:val="th-TH"/>
          </w:rPr>
          <w:t xml:space="preserve">หน้า </w:t>
        </w:r>
        <w:r w:rsidRPr="002B4415">
          <w:rPr>
            <w:rFonts w:cs="TH SarabunPSK"/>
            <w:b/>
            <w:bCs/>
            <w:sz w:val="26"/>
            <w:szCs w:val="26"/>
          </w:rPr>
          <w:fldChar w:fldCharType="begin"/>
        </w:r>
        <w:r w:rsidRPr="002B4415">
          <w:rPr>
            <w:rFonts w:cs="TH SarabunPSK"/>
            <w:b/>
            <w:bCs/>
            <w:sz w:val="26"/>
            <w:szCs w:val="26"/>
            <w:cs/>
          </w:rPr>
          <w:instrText>PAGE</w:instrText>
        </w:r>
        <w:r w:rsidRPr="002B4415">
          <w:rPr>
            <w:rFonts w:cs="TH SarabunPSK"/>
            <w:b/>
            <w:bCs/>
            <w:sz w:val="26"/>
            <w:szCs w:val="26"/>
          </w:rPr>
          <w:fldChar w:fldCharType="separate"/>
        </w:r>
        <w:r w:rsidR="00CC4FC1">
          <w:rPr>
            <w:rFonts w:cs="TH SarabunPSK"/>
            <w:b/>
            <w:bCs/>
            <w:noProof/>
            <w:sz w:val="26"/>
            <w:szCs w:val="26"/>
          </w:rPr>
          <w:t>64</w:t>
        </w:r>
        <w:r w:rsidRPr="002B4415">
          <w:rPr>
            <w:rFonts w:cs="TH SarabunPSK"/>
            <w:b/>
            <w:bCs/>
            <w:sz w:val="26"/>
            <w:szCs w:val="26"/>
          </w:rPr>
          <w:fldChar w:fldCharType="end"/>
        </w:r>
        <w:r w:rsidRPr="002B4415">
          <w:rPr>
            <w:rFonts w:cs="TH SarabunPSK"/>
            <w:sz w:val="26"/>
            <w:szCs w:val="26"/>
            <w:cs/>
            <w:lang w:val="th-TH"/>
          </w:rPr>
          <w:t xml:space="preserve"> จาก </w:t>
        </w:r>
        <w:r w:rsidRPr="002B4415">
          <w:rPr>
            <w:rFonts w:cs="TH SarabunPSK"/>
            <w:b/>
            <w:bCs/>
            <w:sz w:val="26"/>
            <w:szCs w:val="26"/>
          </w:rPr>
          <w:fldChar w:fldCharType="begin"/>
        </w:r>
        <w:r w:rsidRPr="002B4415">
          <w:rPr>
            <w:rFonts w:cs="TH SarabunPSK"/>
            <w:b/>
            <w:bCs/>
            <w:sz w:val="26"/>
            <w:szCs w:val="26"/>
            <w:cs/>
          </w:rPr>
          <w:instrText>NUMPAGES</w:instrText>
        </w:r>
        <w:r w:rsidRPr="002B4415">
          <w:rPr>
            <w:rFonts w:cs="TH SarabunPSK"/>
            <w:b/>
            <w:bCs/>
            <w:sz w:val="26"/>
            <w:szCs w:val="26"/>
          </w:rPr>
          <w:fldChar w:fldCharType="separate"/>
        </w:r>
        <w:r w:rsidR="00CC4FC1">
          <w:rPr>
            <w:rFonts w:cs="TH SarabunPSK"/>
            <w:b/>
            <w:bCs/>
            <w:noProof/>
            <w:sz w:val="26"/>
            <w:szCs w:val="26"/>
          </w:rPr>
          <w:t>66</w:t>
        </w:r>
        <w:r w:rsidRPr="002B4415">
          <w:rPr>
            <w:rFonts w:cs="TH SarabunPSK"/>
            <w:b/>
            <w:bCs/>
            <w:sz w:val="26"/>
            <w:szCs w:val="26"/>
          </w:rPr>
          <w:fldChar w:fldCharType="end"/>
        </w:r>
      </w:p>
    </w:sdtContent>
  </w:sdt>
  <w:p w:rsidR="00391B66" w:rsidRDefault="00391B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1869"/>
    <w:multiLevelType w:val="hybridMultilevel"/>
    <w:tmpl w:val="3BF0D7AC"/>
    <w:lvl w:ilvl="0" w:tplc="D67022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E"/>
    <w:rsid w:val="00032AAD"/>
    <w:rsid w:val="00053D39"/>
    <w:rsid w:val="000563B8"/>
    <w:rsid w:val="000941D0"/>
    <w:rsid w:val="00094476"/>
    <w:rsid w:val="0009558A"/>
    <w:rsid w:val="000A61D5"/>
    <w:rsid w:val="000C5300"/>
    <w:rsid w:val="000D5626"/>
    <w:rsid w:val="000E6EF6"/>
    <w:rsid w:val="00106523"/>
    <w:rsid w:val="00126207"/>
    <w:rsid w:val="001306F6"/>
    <w:rsid w:val="00134DEC"/>
    <w:rsid w:val="0014133D"/>
    <w:rsid w:val="00141C3D"/>
    <w:rsid w:val="001420CD"/>
    <w:rsid w:val="001C200B"/>
    <w:rsid w:val="001D18DE"/>
    <w:rsid w:val="001F1F2C"/>
    <w:rsid w:val="0020219D"/>
    <w:rsid w:val="00206713"/>
    <w:rsid w:val="00240770"/>
    <w:rsid w:val="00252861"/>
    <w:rsid w:val="00255E8B"/>
    <w:rsid w:val="00260819"/>
    <w:rsid w:val="00264213"/>
    <w:rsid w:val="00286988"/>
    <w:rsid w:val="002A07FC"/>
    <w:rsid w:val="002B4415"/>
    <w:rsid w:val="002C7944"/>
    <w:rsid w:val="002D44AE"/>
    <w:rsid w:val="002D53BF"/>
    <w:rsid w:val="002F1097"/>
    <w:rsid w:val="002F7335"/>
    <w:rsid w:val="003520DB"/>
    <w:rsid w:val="003551CE"/>
    <w:rsid w:val="003727BD"/>
    <w:rsid w:val="00391B66"/>
    <w:rsid w:val="003B3BA2"/>
    <w:rsid w:val="003F064D"/>
    <w:rsid w:val="003F3D7F"/>
    <w:rsid w:val="00415B09"/>
    <w:rsid w:val="00420057"/>
    <w:rsid w:val="00423E48"/>
    <w:rsid w:val="00431F3C"/>
    <w:rsid w:val="00434B13"/>
    <w:rsid w:val="0044102E"/>
    <w:rsid w:val="00451401"/>
    <w:rsid w:val="0046126B"/>
    <w:rsid w:val="004706E5"/>
    <w:rsid w:val="004A440A"/>
    <w:rsid w:val="004A4D61"/>
    <w:rsid w:val="004B523C"/>
    <w:rsid w:val="004C30B0"/>
    <w:rsid w:val="004E187B"/>
    <w:rsid w:val="004E3DB6"/>
    <w:rsid w:val="004F2D59"/>
    <w:rsid w:val="00511079"/>
    <w:rsid w:val="00516E7C"/>
    <w:rsid w:val="00556089"/>
    <w:rsid w:val="005642E1"/>
    <w:rsid w:val="00566426"/>
    <w:rsid w:val="00566CB7"/>
    <w:rsid w:val="005C1C16"/>
    <w:rsid w:val="005D7D88"/>
    <w:rsid w:val="006065B0"/>
    <w:rsid w:val="00611B92"/>
    <w:rsid w:val="00660F2F"/>
    <w:rsid w:val="00667127"/>
    <w:rsid w:val="00684BE9"/>
    <w:rsid w:val="00690442"/>
    <w:rsid w:val="006A363B"/>
    <w:rsid w:val="006B24B5"/>
    <w:rsid w:val="006C3E35"/>
    <w:rsid w:val="006E55CD"/>
    <w:rsid w:val="006F4AC8"/>
    <w:rsid w:val="006F5F62"/>
    <w:rsid w:val="007052EF"/>
    <w:rsid w:val="00706D0F"/>
    <w:rsid w:val="00725B55"/>
    <w:rsid w:val="0073396A"/>
    <w:rsid w:val="00753F3B"/>
    <w:rsid w:val="00773D7B"/>
    <w:rsid w:val="0078201C"/>
    <w:rsid w:val="007A571F"/>
    <w:rsid w:val="007B1A30"/>
    <w:rsid w:val="007D593C"/>
    <w:rsid w:val="007E1E70"/>
    <w:rsid w:val="007F1207"/>
    <w:rsid w:val="00823C38"/>
    <w:rsid w:val="00834D26"/>
    <w:rsid w:val="0084534A"/>
    <w:rsid w:val="00845BDF"/>
    <w:rsid w:val="00847E79"/>
    <w:rsid w:val="008542C5"/>
    <w:rsid w:val="0085494F"/>
    <w:rsid w:val="0087085D"/>
    <w:rsid w:val="00897CD2"/>
    <w:rsid w:val="008B1E72"/>
    <w:rsid w:val="008C1E0C"/>
    <w:rsid w:val="008D0824"/>
    <w:rsid w:val="008F5AB3"/>
    <w:rsid w:val="00920721"/>
    <w:rsid w:val="0095574F"/>
    <w:rsid w:val="00974713"/>
    <w:rsid w:val="00991EE9"/>
    <w:rsid w:val="009F2FB2"/>
    <w:rsid w:val="00A13FED"/>
    <w:rsid w:val="00A33068"/>
    <w:rsid w:val="00A37C75"/>
    <w:rsid w:val="00A64480"/>
    <w:rsid w:val="00A658DE"/>
    <w:rsid w:val="00A73071"/>
    <w:rsid w:val="00A907DE"/>
    <w:rsid w:val="00A9218D"/>
    <w:rsid w:val="00A97F21"/>
    <w:rsid w:val="00AB481B"/>
    <w:rsid w:val="00AE4DC2"/>
    <w:rsid w:val="00AF7F6E"/>
    <w:rsid w:val="00B304F0"/>
    <w:rsid w:val="00B95B75"/>
    <w:rsid w:val="00BB4C99"/>
    <w:rsid w:val="00BD00F1"/>
    <w:rsid w:val="00BD0787"/>
    <w:rsid w:val="00BF0A29"/>
    <w:rsid w:val="00C464C3"/>
    <w:rsid w:val="00C61527"/>
    <w:rsid w:val="00CB03BB"/>
    <w:rsid w:val="00CB357C"/>
    <w:rsid w:val="00CC4FC1"/>
    <w:rsid w:val="00CC6689"/>
    <w:rsid w:val="00CD79DE"/>
    <w:rsid w:val="00CE1724"/>
    <w:rsid w:val="00CF0A1E"/>
    <w:rsid w:val="00D4153B"/>
    <w:rsid w:val="00D5269A"/>
    <w:rsid w:val="00D65044"/>
    <w:rsid w:val="00D81F35"/>
    <w:rsid w:val="00D8693E"/>
    <w:rsid w:val="00D96B3C"/>
    <w:rsid w:val="00DA72C6"/>
    <w:rsid w:val="00DB6C15"/>
    <w:rsid w:val="00DD471B"/>
    <w:rsid w:val="00DD61C1"/>
    <w:rsid w:val="00DF067C"/>
    <w:rsid w:val="00E060E4"/>
    <w:rsid w:val="00E16583"/>
    <w:rsid w:val="00E32867"/>
    <w:rsid w:val="00E77C72"/>
    <w:rsid w:val="00EA0134"/>
    <w:rsid w:val="00EA722B"/>
    <w:rsid w:val="00EC0138"/>
    <w:rsid w:val="00EC10FD"/>
    <w:rsid w:val="00F124BC"/>
    <w:rsid w:val="00F92CE5"/>
    <w:rsid w:val="00FA742D"/>
    <w:rsid w:val="00FA783C"/>
    <w:rsid w:val="00FC18E7"/>
    <w:rsid w:val="00FD20D9"/>
    <w:rsid w:val="00FD3E71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21E0-42F0-4791-8AD6-B1C24510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DE"/>
    <w:pPr>
      <w:ind w:left="720"/>
      <w:contextualSpacing/>
    </w:pPr>
    <w:rPr>
      <w:rFonts w:cs="Angsana New"/>
    </w:rPr>
  </w:style>
  <w:style w:type="character" w:styleId="a4">
    <w:name w:val="Hyperlink"/>
    <w:basedOn w:val="a0"/>
    <w:uiPriority w:val="99"/>
    <w:semiHidden/>
    <w:unhideWhenUsed/>
    <w:rsid w:val="00D96B3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6B3C"/>
    <w:rPr>
      <w:color w:val="954F72"/>
      <w:u w:val="single"/>
    </w:rPr>
  </w:style>
  <w:style w:type="paragraph" w:customStyle="1" w:styleId="xl63">
    <w:name w:val="xl63"/>
    <w:basedOn w:val="a"/>
    <w:rsid w:val="00D96B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64">
    <w:name w:val="xl64"/>
    <w:basedOn w:val="a"/>
    <w:rsid w:val="00D96B3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Cs w:val="32"/>
    </w:rPr>
  </w:style>
  <w:style w:type="paragraph" w:customStyle="1" w:styleId="xl65">
    <w:name w:val="xl65"/>
    <w:basedOn w:val="a"/>
    <w:rsid w:val="00D96B3C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Cs w:val="32"/>
    </w:rPr>
  </w:style>
  <w:style w:type="paragraph" w:customStyle="1" w:styleId="xl66">
    <w:name w:val="xl66"/>
    <w:basedOn w:val="a"/>
    <w:rsid w:val="00D96B3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67">
    <w:name w:val="xl67"/>
    <w:basedOn w:val="a"/>
    <w:rsid w:val="00D96B3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68">
    <w:name w:val="xl68"/>
    <w:basedOn w:val="a"/>
    <w:rsid w:val="00D96B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D96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D96B3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71">
    <w:name w:val="xl71"/>
    <w:basedOn w:val="a"/>
    <w:rsid w:val="00D96B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Cs w:val="32"/>
    </w:rPr>
  </w:style>
  <w:style w:type="paragraph" w:customStyle="1" w:styleId="xl72">
    <w:name w:val="xl72"/>
    <w:basedOn w:val="a"/>
    <w:rsid w:val="00D96B3C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96B3C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Cs w:val="32"/>
      <w:u w:val="single"/>
    </w:rPr>
  </w:style>
  <w:style w:type="paragraph" w:customStyle="1" w:styleId="xl74">
    <w:name w:val="xl74"/>
    <w:basedOn w:val="a"/>
    <w:rsid w:val="00D96B3C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Cs w:val="32"/>
    </w:rPr>
  </w:style>
  <w:style w:type="paragraph" w:customStyle="1" w:styleId="xl75">
    <w:name w:val="xl75"/>
    <w:basedOn w:val="a"/>
    <w:rsid w:val="00D96B3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Cs w:val="32"/>
    </w:rPr>
  </w:style>
  <w:style w:type="paragraph" w:customStyle="1" w:styleId="xl76">
    <w:name w:val="xl76"/>
    <w:basedOn w:val="a"/>
    <w:rsid w:val="00D96B3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77">
    <w:name w:val="xl77"/>
    <w:basedOn w:val="a"/>
    <w:rsid w:val="00D96B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78">
    <w:name w:val="xl78"/>
    <w:basedOn w:val="a"/>
    <w:rsid w:val="00D96B3C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79">
    <w:name w:val="xl79"/>
    <w:basedOn w:val="a"/>
    <w:rsid w:val="00D96B3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D96B3C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81">
    <w:name w:val="xl81"/>
    <w:basedOn w:val="a"/>
    <w:rsid w:val="00D96B3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Cs w:val="32"/>
    </w:rPr>
  </w:style>
  <w:style w:type="paragraph" w:customStyle="1" w:styleId="xl82">
    <w:name w:val="xl82"/>
    <w:basedOn w:val="a"/>
    <w:rsid w:val="00D96B3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Cs w:val="32"/>
    </w:rPr>
  </w:style>
  <w:style w:type="paragraph" w:styleId="a6">
    <w:name w:val="header"/>
    <w:basedOn w:val="a"/>
    <w:link w:val="a7"/>
    <w:uiPriority w:val="99"/>
    <w:unhideWhenUsed/>
    <w:rsid w:val="002B4415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2B4415"/>
    <w:rPr>
      <w:rFonts w:cs="Angsana New"/>
    </w:rPr>
  </w:style>
  <w:style w:type="paragraph" w:styleId="a8">
    <w:name w:val="footer"/>
    <w:basedOn w:val="a"/>
    <w:link w:val="a9"/>
    <w:uiPriority w:val="99"/>
    <w:unhideWhenUsed/>
    <w:rsid w:val="002B4415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2B4415"/>
    <w:rPr>
      <w:rFonts w:cs="Angsana New"/>
    </w:rPr>
  </w:style>
  <w:style w:type="paragraph" w:styleId="aa">
    <w:name w:val="Balloon Text"/>
    <w:basedOn w:val="a"/>
    <w:link w:val="ab"/>
    <w:uiPriority w:val="99"/>
    <w:semiHidden/>
    <w:unhideWhenUsed/>
    <w:rsid w:val="002D44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D44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66</Pages>
  <Words>16555</Words>
  <Characters>94367</Characters>
  <Application>Microsoft Office Word</Application>
  <DocSecurity>0</DocSecurity>
  <Lines>786</Lines>
  <Paragraphs>221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157</cp:revision>
  <cp:lastPrinted>2021-09-27T07:54:00Z</cp:lastPrinted>
  <dcterms:created xsi:type="dcterms:W3CDTF">2021-09-09T07:43:00Z</dcterms:created>
  <dcterms:modified xsi:type="dcterms:W3CDTF">2021-09-27T07:55:00Z</dcterms:modified>
</cp:coreProperties>
</file>